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61B" w14:textId="77777777" w:rsidR="00B769EB" w:rsidRPr="00EA11E6" w:rsidRDefault="00B769EB" w:rsidP="00271365">
      <w:pPr>
        <w:rPr>
          <w:rFonts w:ascii="Cambria" w:eastAsia="Times New Roman" w:hAnsi="Cambria" w:cstheme="majorHAnsi"/>
          <w:sz w:val="22"/>
          <w:lang w:eastAsia="fr-FR"/>
        </w:rPr>
      </w:pPr>
    </w:p>
    <w:tbl>
      <w:tblPr>
        <w:tblpPr w:leftFromText="142" w:rightFromText="142" w:vertAnchor="text" w:horzAnchor="margin" w:tblpY="1"/>
        <w:tblOverlap w:val="never"/>
        <w:tblW w:w="5000" w:type="pct"/>
        <w:shd w:val="clear" w:color="auto" w:fill="FFF2CC" w:themeFill="accent4" w:themeFillTint="33"/>
        <w:tblLook w:val="04A0" w:firstRow="1" w:lastRow="0" w:firstColumn="1" w:lastColumn="0" w:noHBand="0" w:noVBand="1"/>
      </w:tblPr>
      <w:tblGrid>
        <w:gridCol w:w="9072"/>
      </w:tblGrid>
      <w:tr w:rsidR="00B769EB" w:rsidRPr="00EA11E6" w14:paraId="3BDB1BEB" w14:textId="77777777" w:rsidTr="00D46FAB">
        <w:trPr>
          <w:trHeight w:val="851"/>
        </w:trPr>
        <w:tc>
          <w:tcPr>
            <w:tcW w:w="5000" w:type="pct"/>
            <w:shd w:val="clear" w:color="auto" w:fill="FFF2CC" w:themeFill="accent4" w:themeFillTint="33"/>
          </w:tcPr>
          <w:p w14:paraId="2C73B402" w14:textId="30A3D97D" w:rsidR="00B769EB" w:rsidRPr="00365ED8" w:rsidRDefault="00B769EB" w:rsidP="00B769EB">
            <w:pPr>
              <w:jc w:val="center"/>
              <w:rPr>
                <w:rFonts w:ascii="Cambria" w:hAnsi="Cambria" w:cstheme="majorHAnsi"/>
                <w:b/>
                <w:bCs/>
                <w:szCs w:val="24"/>
              </w:rPr>
            </w:pPr>
            <w:r w:rsidRPr="00365ED8">
              <w:rPr>
                <w:rFonts w:ascii="Cambria" w:hAnsi="Cambria" w:cstheme="majorHAnsi"/>
                <w:b/>
                <w:bCs/>
                <w:szCs w:val="24"/>
              </w:rPr>
              <w:t>FONDS AFRICAIN POUR LA PROTECTION DES ENFANTS</w:t>
            </w:r>
          </w:p>
          <w:p w14:paraId="0634BFDE" w14:textId="2FF6F864" w:rsidR="00B769EB" w:rsidRPr="00365ED8" w:rsidRDefault="001918A0" w:rsidP="00B769EB">
            <w:pPr>
              <w:jc w:val="center"/>
              <w:rPr>
                <w:rFonts w:ascii="Cambria" w:hAnsi="Cambria" w:cstheme="majorHAnsi"/>
                <w:b/>
                <w:bCs/>
                <w:color w:val="FF0000"/>
                <w:szCs w:val="24"/>
              </w:rPr>
            </w:pPr>
            <w:r w:rsidRPr="00365ED8">
              <w:rPr>
                <w:rFonts w:ascii="Cambria" w:hAnsi="Cambria" w:cstheme="majorHAnsi"/>
                <w:b/>
                <w:bCs/>
                <w:color w:val="FF0000"/>
                <w:szCs w:val="24"/>
              </w:rPr>
              <w:t>A</w:t>
            </w:r>
            <w:r w:rsidR="00B769EB" w:rsidRPr="00365ED8">
              <w:rPr>
                <w:rFonts w:ascii="Cambria" w:hAnsi="Cambria" w:cstheme="majorHAnsi"/>
                <w:b/>
                <w:bCs/>
                <w:color w:val="FF0000"/>
                <w:szCs w:val="24"/>
              </w:rPr>
              <w:t>PPEL A MANIFESTATION D’INTERET</w:t>
            </w:r>
          </w:p>
          <w:p w14:paraId="1E80521E" w14:textId="3A45650F" w:rsidR="00B769EB" w:rsidRPr="001918A0" w:rsidRDefault="001E6BB3" w:rsidP="00B769EB">
            <w:pPr>
              <w:jc w:val="center"/>
              <w:rPr>
                <w:rFonts w:ascii="Cambria" w:hAnsi="Cambria" w:cstheme="majorHAnsi"/>
                <w:b/>
                <w:bCs/>
                <w:i/>
                <w:iCs/>
                <w:szCs w:val="24"/>
              </w:rPr>
            </w:pPr>
            <w:r w:rsidRPr="00365ED8">
              <w:rPr>
                <w:rFonts w:ascii="Cambria" w:hAnsi="Cambria" w:cstheme="majorHAnsi"/>
                <w:b/>
                <w:bCs/>
                <w:i/>
                <w:iCs/>
                <w:szCs w:val="24"/>
              </w:rPr>
              <w:t xml:space="preserve">Initiative innovante d’accompagnement à l’éducation des enfants et jeunes </w:t>
            </w:r>
          </w:p>
        </w:tc>
      </w:tr>
    </w:tbl>
    <w:p w14:paraId="5FF21E62" w14:textId="77777777" w:rsidR="00B769EB" w:rsidRPr="00EA11E6" w:rsidRDefault="00B769EB" w:rsidP="00271365">
      <w:pPr>
        <w:rPr>
          <w:rFonts w:ascii="Cambria" w:eastAsia="Times New Roman" w:hAnsi="Cambria" w:cstheme="majorHAnsi"/>
          <w:sz w:val="22"/>
          <w:lang w:eastAsia="fr-FR"/>
        </w:rPr>
      </w:pPr>
    </w:p>
    <w:p w14:paraId="69E75454" w14:textId="2B9C6C18" w:rsidR="004A4B25" w:rsidRPr="00365ED8" w:rsidRDefault="00B57011" w:rsidP="00365ED8">
      <w:pPr>
        <w:pStyle w:val="Titre1"/>
      </w:pPr>
      <w:r w:rsidRPr="00365ED8">
        <w:t>Contexte et justification</w:t>
      </w:r>
      <w:r w:rsidR="004A4B25" w:rsidRPr="00365ED8">
        <w:t xml:space="preserve"> </w:t>
      </w:r>
    </w:p>
    <w:p w14:paraId="7FC65583" w14:textId="665F01D2" w:rsidR="005248BA" w:rsidRPr="00EA11E6" w:rsidRDefault="006A72EC" w:rsidP="00F31C8F">
      <w:pPr>
        <w:rPr>
          <w:rFonts w:ascii="Cambria" w:eastAsia="Times New Roman" w:hAnsi="Cambria" w:cstheme="majorHAnsi"/>
          <w:sz w:val="22"/>
          <w:lang w:eastAsia="fr-FR"/>
        </w:rPr>
      </w:pPr>
      <w:r w:rsidRPr="00EA11E6">
        <w:rPr>
          <w:rFonts w:ascii="Cambria" w:eastAsia="Times New Roman" w:hAnsi="Cambria" w:cstheme="majorHAnsi"/>
          <w:sz w:val="22"/>
          <w:lang w:eastAsia="fr-FR"/>
        </w:rPr>
        <w:t>Les enfants et les jeunes constituent une partie importante des mouvements de populations et les causes justifiant cette mobilité sont</w:t>
      </w:r>
      <w:r w:rsidR="0031755A" w:rsidRPr="00EA11E6">
        <w:rPr>
          <w:rFonts w:ascii="Cambria" w:eastAsia="Times New Roman" w:hAnsi="Cambria" w:cstheme="majorHAnsi"/>
          <w:sz w:val="22"/>
          <w:lang w:eastAsia="fr-FR"/>
        </w:rPr>
        <w:t xml:space="preserve"> </w:t>
      </w:r>
      <w:r w:rsidRPr="00EA11E6">
        <w:rPr>
          <w:rFonts w:ascii="Cambria" w:eastAsia="Times New Roman" w:hAnsi="Cambria" w:cstheme="majorHAnsi"/>
          <w:sz w:val="22"/>
          <w:lang w:eastAsia="fr-FR"/>
        </w:rPr>
        <w:t>très diverses : pauvreté extrême, volonté d’accéder à une offre éducative de qualité, recherche d’opportunités, tradition familiale ou sociale</w:t>
      </w:r>
      <w:r w:rsidR="0031755A" w:rsidRPr="00EA11E6">
        <w:rPr>
          <w:rFonts w:ascii="Cambria" w:eastAsia="Times New Roman" w:hAnsi="Cambria" w:cstheme="majorHAnsi"/>
          <w:sz w:val="22"/>
          <w:lang w:eastAsia="fr-FR"/>
        </w:rPr>
        <w:t xml:space="preserve"> </w:t>
      </w:r>
      <w:r w:rsidRPr="00EA11E6">
        <w:rPr>
          <w:rFonts w:ascii="Cambria" w:eastAsia="Times New Roman" w:hAnsi="Cambria" w:cstheme="majorHAnsi"/>
          <w:sz w:val="22"/>
          <w:lang w:eastAsia="fr-FR"/>
        </w:rPr>
        <w:t>de migration, fuite des violences, instabilité politique ou liée aux conflits et problèmes environnementaux, ou tout simplement la quête d’un</w:t>
      </w:r>
      <w:r w:rsidR="0031755A" w:rsidRPr="00EA11E6">
        <w:rPr>
          <w:rFonts w:ascii="Cambria" w:eastAsia="Times New Roman" w:hAnsi="Cambria" w:cstheme="majorHAnsi"/>
          <w:sz w:val="22"/>
          <w:lang w:eastAsia="fr-FR"/>
        </w:rPr>
        <w:t xml:space="preserve"> </w:t>
      </w:r>
      <w:r w:rsidRPr="00EA11E6">
        <w:rPr>
          <w:rFonts w:ascii="Cambria" w:eastAsia="Times New Roman" w:hAnsi="Cambria" w:cstheme="majorHAnsi"/>
          <w:sz w:val="22"/>
          <w:lang w:eastAsia="fr-FR"/>
        </w:rPr>
        <w:t>mieux-être.</w:t>
      </w:r>
    </w:p>
    <w:p w14:paraId="7206E6CE" w14:textId="30415EB9" w:rsidR="007F2895" w:rsidRPr="00EA11E6" w:rsidRDefault="007F2895" w:rsidP="007F289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Le </w:t>
      </w:r>
      <w:r w:rsidR="0096432E">
        <w:rPr>
          <w:rFonts w:ascii="Cambria" w:eastAsia="Times New Roman" w:hAnsi="Cambria" w:cstheme="majorHAnsi"/>
          <w:sz w:val="22"/>
          <w:lang w:eastAsia="fr-FR"/>
        </w:rPr>
        <w:t>SSI-AO</w:t>
      </w:r>
      <w:r w:rsidRPr="00EA11E6">
        <w:rPr>
          <w:rFonts w:ascii="Cambria" w:eastAsia="Times New Roman" w:hAnsi="Cambria" w:cstheme="majorHAnsi"/>
          <w:sz w:val="22"/>
          <w:lang w:eastAsia="fr-FR"/>
        </w:rPr>
        <w:t xml:space="preserve"> a pour mission la protection holistique des enfants, en particulier ceux qui ont quitté leurs familles et leurs pays pour des raisons diverses et se retrouvent dans des situations difficiles, à travers la délivrance d’un travail social transnational et national de qualité, individualisé et fondé sur les droits et les besoins.</w:t>
      </w:r>
    </w:p>
    <w:p w14:paraId="0DD15045" w14:textId="77777777" w:rsidR="007F2895" w:rsidRPr="00EA11E6" w:rsidRDefault="007F2895" w:rsidP="007F2895">
      <w:pPr>
        <w:rPr>
          <w:rFonts w:ascii="Cambria" w:eastAsia="Times New Roman" w:hAnsi="Cambria" w:cstheme="majorHAnsi"/>
          <w:sz w:val="22"/>
          <w:lang w:eastAsia="fr-FR"/>
        </w:rPr>
      </w:pPr>
    </w:p>
    <w:p w14:paraId="0B8048D4" w14:textId="4DCA62B7" w:rsidR="007F2895" w:rsidRPr="00EA11E6" w:rsidRDefault="007F2895" w:rsidP="007F289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Dans le cadre de la réalisation de sa mission, le </w:t>
      </w:r>
      <w:r w:rsidR="0096432E">
        <w:rPr>
          <w:rFonts w:ascii="Cambria" w:eastAsia="Times New Roman" w:hAnsi="Cambria" w:cstheme="majorHAnsi"/>
          <w:sz w:val="22"/>
          <w:lang w:eastAsia="fr-FR"/>
        </w:rPr>
        <w:t>SSI-AO</w:t>
      </w:r>
      <w:r w:rsidRPr="00EA11E6">
        <w:rPr>
          <w:rFonts w:ascii="Cambria" w:eastAsia="Times New Roman" w:hAnsi="Cambria" w:cstheme="majorHAnsi"/>
          <w:sz w:val="22"/>
          <w:lang w:eastAsia="fr-FR"/>
        </w:rPr>
        <w:t xml:space="preserve"> a initié un mécanisme de financement</w:t>
      </w:r>
      <w:r w:rsidR="00A63496">
        <w:rPr>
          <w:rFonts w:ascii="Cambria" w:eastAsia="Times New Roman" w:hAnsi="Cambria" w:cstheme="majorHAnsi"/>
          <w:sz w:val="22"/>
          <w:lang w:eastAsia="fr-FR"/>
        </w:rPr>
        <w:t> :</w:t>
      </w:r>
      <w:r w:rsidRPr="00EA11E6">
        <w:rPr>
          <w:rFonts w:ascii="Cambria" w:eastAsia="Times New Roman" w:hAnsi="Cambria" w:cstheme="majorHAnsi"/>
          <w:sz w:val="22"/>
          <w:lang w:eastAsia="fr-FR"/>
        </w:rPr>
        <w:t xml:space="preserve"> le Fonds Africain pour la Protection des Enfants . Ce mécanisme vise à mobiliser des fonds auprès des particuliers, du secteur privé et des institutions, pour une protection globale de l’Enfance Africaine. Le Fonds est exécuté selon une stratégie basée sur les besoins, sans considération religieuse, ethnique, politique ou autres. Il sert également de Centre et de Point de prestation de services pour le décaissement de fonds des particuliers pour satisfaire les besoins de leurs frères, sœurs et proches dans les domaines adressés par le Fonds.</w:t>
      </w:r>
    </w:p>
    <w:p w14:paraId="53769C72" w14:textId="2E032465" w:rsidR="007F2895" w:rsidRPr="00EA11E6" w:rsidRDefault="007F2895" w:rsidP="007F289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A travers le FAPE, le service sociale Afrique de l’ouest lance dans le cadre du projet Enfants et Jeunes sur les Routes Migratoires en Afrique de l’Ouest et du Nord un appel à candidature pour </w:t>
      </w:r>
      <w:r w:rsidR="00F96374" w:rsidRPr="00EA11E6">
        <w:rPr>
          <w:rFonts w:ascii="Cambria" w:eastAsia="Times New Roman" w:hAnsi="Cambria" w:cstheme="majorHAnsi"/>
          <w:sz w:val="22"/>
          <w:lang w:eastAsia="fr-FR"/>
        </w:rPr>
        <w:t>l’</w:t>
      </w:r>
      <w:r w:rsidR="00F96374" w:rsidRPr="00EA11E6">
        <w:rPr>
          <w:rFonts w:ascii="Cambria" w:hAnsi="Cambria" w:cstheme="majorHAnsi"/>
          <w:sz w:val="22"/>
        </w:rPr>
        <w:t>accompagnement à l’éducation des enfants et jeunes</w:t>
      </w:r>
    </w:p>
    <w:p w14:paraId="6257429B" w14:textId="23B30BE8" w:rsidR="004A4B25" w:rsidRPr="00EA11E6" w:rsidRDefault="004A4B25" w:rsidP="00271365">
      <w:pPr>
        <w:rPr>
          <w:rFonts w:ascii="Cambria" w:eastAsia="Times New Roman" w:hAnsi="Cambria" w:cstheme="majorHAnsi"/>
          <w:sz w:val="22"/>
          <w:lang w:eastAsia="fr-FR"/>
        </w:rPr>
      </w:pPr>
    </w:p>
    <w:p w14:paraId="15719C37" w14:textId="4282A6BF" w:rsidR="004A4B25" w:rsidRPr="00EA11E6" w:rsidRDefault="00B57011" w:rsidP="00365ED8">
      <w:pPr>
        <w:pStyle w:val="Titre1"/>
      </w:pPr>
      <w:r w:rsidRPr="00EA11E6">
        <w:t>Objectif</w:t>
      </w:r>
      <w:r w:rsidR="004A4B25" w:rsidRPr="00EA11E6">
        <w:t xml:space="preserve"> </w:t>
      </w:r>
    </w:p>
    <w:p w14:paraId="2E5942BA" w14:textId="45AF99AF" w:rsidR="00F96374" w:rsidRPr="00EA11E6" w:rsidRDefault="00F96374"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L’objectif est d</w:t>
      </w:r>
      <w:r w:rsidR="00183DB3">
        <w:rPr>
          <w:rFonts w:ascii="Cambria" w:eastAsia="Times New Roman" w:hAnsi="Cambria" w:cstheme="majorHAnsi"/>
          <w:sz w:val="22"/>
          <w:lang w:eastAsia="fr-FR"/>
        </w:rPr>
        <w:t>e</w:t>
      </w:r>
      <w:r w:rsidRPr="00EA11E6">
        <w:rPr>
          <w:rFonts w:ascii="Cambria" w:eastAsia="Times New Roman" w:hAnsi="Cambria" w:cstheme="majorHAnsi"/>
          <w:sz w:val="22"/>
          <w:lang w:eastAsia="fr-FR"/>
        </w:rPr>
        <w:t xml:space="preserve"> mettre en place des systèmes éducatifs alternatifs pour donner </w:t>
      </w:r>
      <w:r w:rsidR="006908DF" w:rsidRPr="00EA11E6">
        <w:rPr>
          <w:rFonts w:ascii="Cambria" w:eastAsia="Times New Roman" w:hAnsi="Cambria" w:cstheme="majorHAnsi"/>
          <w:sz w:val="22"/>
          <w:lang w:eastAsia="fr-FR"/>
        </w:rPr>
        <w:t>des chances adaptées</w:t>
      </w:r>
      <w:r w:rsidRPr="00EA11E6">
        <w:rPr>
          <w:rFonts w:ascii="Cambria" w:eastAsia="Times New Roman" w:hAnsi="Cambria" w:cstheme="majorHAnsi"/>
          <w:sz w:val="22"/>
          <w:lang w:eastAsia="fr-FR"/>
        </w:rPr>
        <w:t xml:space="preserve"> aux enfants et jeunes ayant des besoins spécifiques.</w:t>
      </w:r>
    </w:p>
    <w:p w14:paraId="0C94102A" w14:textId="77777777" w:rsidR="00F96374" w:rsidRPr="00EA11E6" w:rsidRDefault="00F96374" w:rsidP="00271365">
      <w:pPr>
        <w:rPr>
          <w:rFonts w:ascii="Cambria" w:eastAsia="Times New Roman" w:hAnsi="Cambria" w:cstheme="majorHAnsi"/>
          <w:sz w:val="22"/>
          <w:lang w:eastAsia="fr-FR"/>
        </w:rPr>
      </w:pPr>
    </w:p>
    <w:p w14:paraId="2B87F0C0" w14:textId="7FEE1C42" w:rsidR="000943A7" w:rsidRPr="00EA11E6" w:rsidRDefault="00F96374"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Il s’agit donc</w:t>
      </w:r>
      <w:r w:rsidR="0099662B" w:rsidRPr="00EA11E6">
        <w:rPr>
          <w:rFonts w:ascii="Cambria" w:eastAsia="Times New Roman" w:hAnsi="Cambria" w:cstheme="majorHAnsi"/>
          <w:sz w:val="22"/>
          <w:lang w:eastAsia="fr-FR"/>
        </w:rPr>
        <w:t xml:space="preserve"> d’</w:t>
      </w:r>
      <w:r w:rsidR="00B57011" w:rsidRPr="00EA11E6">
        <w:rPr>
          <w:rFonts w:ascii="Cambria" w:eastAsia="Times New Roman" w:hAnsi="Cambria" w:cstheme="majorHAnsi"/>
          <w:sz w:val="22"/>
          <w:lang w:eastAsia="fr-FR"/>
        </w:rPr>
        <w:t>encourager,</w:t>
      </w:r>
      <w:r w:rsidR="0099662B" w:rsidRPr="00EA11E6">
        <w:rPr>
          <w:rFonts w:ascii="Cambria" w:eastAsia="Times New Roman" w:hAnsi="Cambria" w:cstheme="majorHAnsi"/>
          <w:sz w:val="22"/>
          <w:lang w:eastAsia="fr-FR"/>
        </w:rPr>
        <w:t xml:space="preserve"> d’</w:t>
      </w:r>
      <w:r w:rsidR="00B57011" w:rsidRPr="00EA11E6">
        <w:rPr>
          <w:rFonts w:ascii="Cambria" w:eastAsia="Times New Roman" w:hAnsi="Cambria" w:cstheme="majorHAnsi"/>
          <w:sz w:val="22"/>
          <w:lang w:eastAsia="fr-FR"/>
        </w:rPr>
        <w:t xml:space="preserve">identifier, </w:t>
      </w:r>
      <w:r w:rsidR="0099662B" w:rsidRPr="00EA11E6">
        <w:rPr>
          <w:rFonts w:ascii="Cambria" w:eastAsia="Times New Roman" w:hAnsi="Cambria" w:cstheme="majorHAnsi"/>
          <w:sz w:val="22"/>
          <w:lang w:eastAsia="fr-FR"/>
        </w:rPr>
        <w:t xml:space="preserve">de </w:t>
      </w:r>
      <w:r w:rsidR="00B57011" w:rsidRPr="00EA11E6">
        <w:rPr>
          <w:rFonts w:ascii="Cambria" w:eastAsia="Times New Roman" w:hAnsi="Cambria" w:cstheme="majorHAnsi"/>
          <w:sz w:val="22"/>
          <w:lang w:eastAsia="fr-FR"/>
        </w:rPr>
        <w:t xml:space="preserve">financer et </w:t>
      </w:r>
      <w:r w:rsidR="0099662B" w:rsidRPr="00EA11E6">
        <w:rPr>
          <w:rFonts w:ascii="Cambria" w:eastAsia="Times New Roman" w:hAnsi="Cambria" w:cstheme="majorHAnsi"/>
          <w:sz w:val="22"/>
          <w:lang w:eastAsia="fr-FR"/>
        </w:rPr>
        <w:t>d’</w:t>
      </w:r>
      <w:r w:rsidR="00B57011" w:rsidRPr="00EA11E6">
        <w:rPr>
          <w:rFonts w:ascii="Cambria" w:eastAsia="Times New Roman" w:hAnsi="Cambria" w:cstheme="majorHAnsi"/>
          <w:sz w:val="22"/>
          <w:lang w:eastAsia="fr-FR"/>
        </w:rPr>
        <w:t xml:space="preserve">accompagner </w:t>
      </w:r>
      <w:r w:rsidR="006908DF" w:rsidRPr="00EA11E6">
        <w:rPr>
          <w:rFonts w:ascii="Cambria" w:eastAsia="Times New Roman" w:hAnsi="Cambria" w:cstheme="majorHAnsi"/>
          <w:sz w:val="22"/>
          <w:lang w:eastAsia="fr-FR"/>
        </w:rPr>
        <w:t>des</w:t>
      </w:r>
      <w:r w:rsidR="002A5036" w:rsidRPr="00EA11E6">
        <w:rPr>
          <w:rFonts w:ascii="Cambria" w:eastAsia="Times New Roman" w:hAnsi="Cambria" w:cstheme="majorHAnsi"/>
          <w:sz w:val="22"/>
          <w:lang w:eastAsia="fr-FR"/>
        </w:rPr>
        <w:t xml:space="preserve"> </w:t>
      </w:r>
      <w:r w:rsidR="00467763" w:rsidRPr="00EA11E6">
        <w:rPr>
          <w:rFonts w:ascii="Cambria" w:eastAsia="Times New Roman" w:hAnsi="Cambria" w:cstheme="majorHAnsi"/>
          <w:sz w:val="22"/>
          <w:lang w:eastAsia="fr-FR"/>
        </w:rPr>
        <w:t>initiatives</w:t>
      </w:r>
      <w:r w:rsidR="002A5036" w:rsidRPr="00EA11E6">
        <w:rPr>
          <w:rFonts w:ascii="Cambria" w:eastAsia="Times New Roman" w:hAnsi="Cambria" w:cstheme="majorHAnsi"/>
          <w:sz w:val="22"/>
          <w:lang w:eastAsia="fr-FR"/>
        </w:rPr>
        <w:t xml:space="preserve"> </w:t>
      </w:r>
      <w:r w:rsidR="000F470A" w:rsidRPr="00EA11E6">
        <w:rPr>
          <w:rFonts w:ascii="Cambria" w:eastAsia="Times New Roman" w:hAnsi="Cambria" w:cstheme="majorHAnsi"/>
          <w:sz w:val="22"/>
          <w:lang w:eastAsia="fr-FR"/>
        </w:rPr>
        <w:t>de formation</w:t>
      </w:r>
      <w:r w:rsidR="00147F0A" w:rsidRPr="00EA11E6">
        <w:rPr>
          <w:rFonts w:ascii="Cambria" w:eastAsia="Times New Roman" w:hAnsi="Cambria" w:cstheme="majorHAnsi"/>
          <w:sz w:val="22"/>
          <w:lang w:eastAsia="fr-FR"/>
        </w:rPr>
        <w:t xml:space="preserve"> </w:t>
      </w:r>
      <w:r w:rsidR="00B34972" w:rsidRPr="00EA11E6">
        <w:rPr>
          <w:rFonts w:ascii="Cambria" w:eastAsia="Times New Roman" w:hAnsi="Cambria" w:cstheme="majorHAnsi"/>
          <w:sz w:val="22"/>
          <w:lang w:eastAsia="fr-FR"/>
        </w:rPr>
        <w:t xml:space="preserve">alternative pour des enfants et jeunes </w:t>
      </w:r>
      <w:r w:rsidR="006908DF" w:rsidRPr="00EA11E6">
        <w:rPr>
          <w:rFonts w:ascii="Cambria" w:eastAsia="Times New Roman" w:hAnsi="Cambria" w:cstheme="majorHAnsi"/>
          <w:sz w:val="22"/>
          <w:lang w:eastAsia="fr-FR"/>
        </w:rPr>
        <w:t>en situation de vulnérabilité hors de leurs familles</w:t>
      </w:r>
      <w:r w:rsidR="00B34972" w:rsidRPr="00EA11E6">
        <w:rPr>
          <w:rFonts w:ascii="Cambria" w:eastAsia="Times New Roman" w:hAnsi="Cambria" w:cstheme="majorHAnsi"/>
          <w:sz w:val="22"/>
          <w:lang w:eastAsia="fr-FR"/>
        </w:rPr>
        <w:t xml:space="preserve">. </w:t>
      </w:r>
    </w:p>
    <w:p w14:paraId="4BDF4572" w14:textId="77777777" w:rsidR="0099662B" w:rsidRPr="00EA11E6" w:rsidRDefault="0099662B" w:rsidP="00271365">
      <w:pPr>
        <w:rPr>
          <w:rFonts w:ascii="Cambria" w:eastAsia="Times New Roman" w:hAnsi="Cambria" w:cstheme="majorHAnsi"/>
          <w:sz w:val="22"/>
          <w:lang w:eastAsia="fr-FR"/>
        </w:rPr>
      </w:pPr>
    </w:p>
    <w:p w14:paraId="43E6927B" w14:textId="7CA7ACC1" w:rsidR="00147F0A" w:rsidRPr="00EA11E6" w:rsidRDefault="0099662B"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Ces initiatives s’orienteront </w:t>
      </w:r>
      <w:r w:rsidR="001B5E0F" w:rsidRPr="00EA11E6">
        <w:rPr>
          <w:rFonts w:ascii="Cambria" w:eastAsia="Times New Roman" w:hAnsi="Cambria" w:cstheme="majorHAnsi"/>
          <w:sz w:val="22"/>
          <w:lang w:eastAsia="fr-FR"/>
        </w:rPr>
        <w:t xml:space="preserve">vers les </w:t>
      </w:r>
      <w:r w:rsidR="00147F0A" w:rsidRPr="00EA11E6">
        <w:rPr>
          <w:rFonts w:ascii="Cambria" w:eastAsia="Times New Roman" w:hAnsi="Cambria" w:cstheme="majorHAnsi"/>
          <w:sz w:val="22"/>
          <w:lang w:eastAsia="fr-FR"/>
        </w:rPr>
        <w:t xml:space="preserve">jeunes qui n’ont pas </w:t>
      </w:r>
      <w:r w:rsidR="001B5E0F" w:rsidRPr="00EA11E6">
        <w:rPr>
          <w:rFonts w:ascii="Cambria" w:eastAsia="Times New Roman" w:hAnsi="Cambria" w:cstheme="majorHAnsi"/>
          <w:sz w:val="22"/>
          <w:lang w:eastAsia="fr-FR"/>
        </w:rPr>
        <w:t xml:space="preserve">eu </w:t>
      </w:r>
      <w:r w:rsidR="00147F0A" w:rsidRPr="00EA11E6">
        <w:rPr>
          <w:rFonts w:ascii="Cambria" w:eastAsia="Times New Roman" w:hAnsi="Cambria" w:cstheme="majorHAnsi"/>
          <w:sz w:val="22"/>
          <w:lang w:eastAsia="fr-FR"/>
        </w:rPr>
        <w:t>la possibilité de suivre des cycles formels</w:t>
      </w:r>
      <w:r w:rsidR="001B5E0F" w:rsidRPr="00EA11E6">
        <w:rPr>
          <w:rFonts w:ascii="Cambria" w:eastAsia="Times New Roman" w:hAnsi="Cambria" w:cstheme="majorHAnsi"/>
          <w:sz w:val="22"/>
          <w:lang w:eastAsia="fr-FR"/>
        </w:rPr>
        <w:t>, d</w:t>
      </w:r>
      <w:r w:rsidR="006908DF" w:rsidRPr="00EA11E6">
        <w:rPr>
          <w:rFonts w:ascii="Cambria" w:eastAsia="Times New Roman" w:hAnsi="Cambria" w:cstheme="majorHAnsi"/>
          <w:sz w:val="22"/>
          <w:lang w:eastAsia="fr-FR"/>
        </w:rPr>
        <w:t>’acquérir des connaissances et savoirs afin de les préparer</w:t>
      </w:r>
      <w:r w:rsidR="00147F0A" w:rsidRPr="00EA11E6">
        <w:rPr>
          <w:rFonts w:ascii="Cambria" w:eastAsia="Times New Roman" w:hAnsi="Cambria" w:cstheme="majorHAnsi"/>
          <w:sz w:val="22"/>
          <w:lang w:eastAsia="fr-FR"/>
        </w:rPr>
        <w:t xml:space="preserve"> sur des métiers ou des compétences spécifiques</w:t>
      </w:r>
      <w:r w:rsidR="006908DF" w:rsidRPr="00EA11E6">
        <w:rPr>
          <w:rFonts w:ascii="Cambria" w:eastAsia="Times New Roman" w:hAnsi="Cambria" w:cstheme="majorHAnsi"/>
          <w:sz w:val="22"/>
          <w:lang w:eastAsia="fr-FR"/>
        </w:rPr>
        <w:t>.</w:t>
      </w:r>
    </w:p>
    <w:p w14:paraId="64905746" w14:textId="77777777" w:rsidR="000F470A" w:rsidRPr="00EA11E6" w:rsidRDefault="000F470A" w:rsidP="00271365">
      <w:pPr>
        <w:rPr>
          <w:rFonts w:ascii="Cambria" w:eastAsia="Times New Roman" w:hAnsi="Cambria" w:cstheme="majorHAnsi"/>
          <w:sz w:val="22"/>
          <w:lang w:eastAsia="fr-FR"/>
        </w:rPr>
      </w:pPr>
    </w:p>
    <w:p w14:paraId="2937D620" w14:textId="479B74AE" w:rsidR="00F77DEF" w:rsidRPr="00EA11E6" w:rsidRDefault="00F77DEF" w:rsidP="00F77DEF">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Pour </w:t>
      </w:r>
      <w:r w:rsidR="006908DF" w:rsidRPr="00EA11E6">
        <w:rPr>
          <w:rFonts w:ascii="Cambria" w:eastAsia="Times New Roman" w:hAnsi="Cambria" w:cstheme="majorHAnsi"/>
          <w:sz w:val="22"/>
          <w:lang w:eastAsia="fr-FR"/>
        </w:rPr>
        <w:t>cette première cohorte</w:t>
      </w:r>
      <w:r w:rsidRPr="00EA11E6">
        <w:rPr>
          <w:rFonts w:ascii="Cambria" w:eastAsia="Times New Roman" w:hAnsi="Cambria" w:cstheme="majorHAnsi"/>
          <w:sz w:val="22"/>
          <w:lang w:eastAsia="fr-FR"/>
        </w:rPr>
        <w:t xml:space="preserve">, </w:t>
      </w:r>
      <w:r w:rsidR="001B5E0F" w:rsidRPr="00EA11E6">
        <w:rPr>
          <w:rFonts w:ascii="Cambria" w:eastAsia="Times New Roman" w:hAnsi="Cambria" w:cstheme="majorHAnsi"/>
          <w:sz w:val="22"/>
          <w:lang w:eastAsia="fr-FR"/>
        </w:rPr>
        <w:t>5</w:t>
      </w:r>
      <w:r w:rsidRPr="00EA11E6">
        <w:rPr>
          <w:rFonts w:ascii="Cambria" w:eastAsia="Times New Roman" w:hAnsi="Cambria" w:cstheme="majorHAnsi"/>
          <w:sz w:val="22"/>
          <w:lang w:eastAsia="fr-FR"/>
        </w:rPr>
        <w:t xml:space="preserve"> initiatives dans le domaine de la formation alternative en faveur des enfants, des jeunes hommes et jeunes femmes </w:t>
      </w:r>
      <w:r w:rsidR="0099662B" w:rsidRPr="00EA11E6">
        <w:rPr>
          <w:rFonts w:ascii="Cambria" w:eastAsia="Times New Roman" w:hAnsi="Cambria" w:cstheme="majorHAnsi"/>
          <w:sz w:val="22"/>
          <w:lang w:eastAsia="fr-FR"/>
        </w:rPr>
        <w:t xml:space="preserve">de retour dans leurs communautés ou </w:t>
      </w:r>
      <w:r w:rsidRPr="00EA11E6">
        <w:rPr>
          <w:rFonts w:ascii="Cambria" w:eastAsia="Times New Roman" w:hAnsi="Cambria" w:cstheme="majorHAnsi"/>
          <w:sz w:val="22"/>
          <w:lang w:eastAsia="fr-FR"/>
        </w:rPr>
        <w:t>en situation de mobilité seront sélectionné</w:t>
      </w:r>
      <w:r w:rsidR="00183DB3">
        <w:rPr>
          <w:rFonts w:ascii="Cambria" w:eastAsia="Times New Roman" w:hAnsi="Cambria" w:cstheme="majorHAnsi"/>
          <w:sz w:val="22"/>
          <w:lang w:eastAsia="fr-FR"/>
        </w:rPr>
        <w:t>e</w:t>
      </w:r>
      <w:r w:rsidRPr="00EA11E6">
        <w:rPr>
          <w:rFonts w:ascii="Cambria" w:eastAsia="Times New Roman" w:hAnsi="Cambria" w:cstheme="majorHAnsi"/>
          <w:sz w:val="22"/>
          <w:lang w:eastAsia="fr-FR"/>
        </w:rPr>
        <w:t xml:space="preserve">s. </w:t>
      </w:r>
    </w:p>
    <w:p w14:paraId="0248EFB2" w14:textId="77777777" w:rsidR="006908DF" w:rsidRPr="00EA11E6" w:rsidRDefault="006908DF" w:rsidP="00F77DEF">
      <w:pPr>
        <w:rPr>
          <w:rFonts w:ascii="Cambria" w:eastAsia="Times New Roman" w:hAnsi="Cambria" w:cstheme="majorHAnsi"/>
          <w:sz w:val="22"/>
          <w:lang w:eastAsia="fr-FR"/>
        </w:rPr>
      </w:pPr>
    </w:p>
    <w:p w14:paraId="2E8F9CBF" w14:textId="567D10C5" w:rsidR="000943A7" w:rsidRPr="00EA11E6" w:rsidRDefault="00B57011" w:rsidP="00365ED8">
      <w:pPr>
        <w:pStyle w:val="Titre1"/>
      </w:pPr>
      <w:r w:rsidRPr="00EA11E6">
        <w:t xml:space="preserve">Couverture géographique </w:t>
      </w:r>
    </w:p>
    <w:p w14:paraId="32B1284D" w14:textId="5DDA93C0" w:rsidR="000943A7" w:rsidRPr="00EA11E6" w:rsidRDefault="000943A7"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L’</w:t>
      </w:r>
      <w:r w:rsidR="00183DB3">
        <w:rPr>
          <w:rFonts w:ascii="Cambria" w:eastAsia="Times New Roman" w:hAnsi="Cambria" w:cstheme="majorHAnsi"/>
          <w:sz w:val="22"/>
          <w:lang w:eastAsia="fr-FR"/>
        </w:rPr>
        <w:t xml:space="preserve">appel à </w:t>
      </w:r>
      <w:r w:rsidRPr="00EA11E6">
        <w:rPr>
          <w:rFonts w:ascii="Cambria" w:eastAsia="Times New Roman" w:hAnsi="Cambria" w:cstheme="majorHAnsi"/>
          <w:sz w:val="22"/>
          <w:lang w:eastAsia="fr-FR"/>
        </w:rPr>
        <w:t>initiative couvre</w:t>
      </w:r>
      <w:r w:rsidR="00401523" w:rsidRPr="00EA11E6">
        <w:rPr>
          <w:rFonts w:ascii="Cambria" w:eastAsia="Times New Roman" w:hAnsi="Cambria" w:cstheme="majorHAnsi"/>
          <w:sz w:val="22"/>
          <w:lang w:eastAsia="fr-FR"/>
        </w:rPr>
        <w:t xml:space="preserve"> l’ensemble des pays membres de la CEDEAO</w:t>
      </w:r>
      <w:r w:rsidRPr="00EA11E6">
        <w:rPr>
          <w:rFonts w:ascii="Cambria" w:eastAsia="Times New Roman" w:hAnsi="Cambria" w:cstheme="majorHAnsi"/>
          <w:sz w:val="22"/>
          <w:lang w:eastAsia="fr-FR"/>
        </w:rPr>
        <w:t>.</w:t>
      </w:r>
    </w:p>
    <w:p w14:paraId="4DF2F7C6" w14:textId="77777777" w:rsidR="000F470A" w:rsidRPr="00EA11E6" w:rsidRDefault="000F470A" w:rsidP="00271365">
      <w:pPr>
        <w:rPr>
          <w:rFonts w:ascii="Cambria" w:eastAsia="Times New Roman" w:hAnsi="Cambria" w:cstheme="majorHAnsi"/>
          <w:sz w:val="22"/>
          <w:lang w:eastAsia="fr-FR"/>
        </w:rPr>
      </w:pPr>
    </w:p>
    <w:p w14:paraId="2D056A7E" w14:textId="62979526" w:rsidR="0073351E" w:rsidRPr="00EA11E6" w:rsidRDefault="006C5349" w:rsidP="00365ED8">
      <w:pPr>
        <w:pStyle w:val="Titre1"/>
      </w:pPr>
      <w:r>
        <w:t>domaine concerne</w:t>
      </w:r>
      <w:r w:rsidR="004A4B25" w:rsidRPr="00EA11E6">
        <w:t xml:space="preserve"> </w:t>
      </w:r>
    </w:p>
    <w:p w14:paraId="5F0EC6DA" w14:textId="4BD1DFC5" w:rsidR="008C3A13" w:rsidRPr="00EA11E6" w:rsidRDefault="000943A7" w:rsidP="00271365">
      <w:pPr>
        <w:rPr>
          <w:rFonts w:ascii="Cambria" w:hAnsi="Cambria" w:cstheme="majorHAnsi"/>
          <w:sz w:val="22"/>
        </w:rPr>
      </w:pPr>
      <w:r w:rsidRPr="00EA11E6">
        <w:rPr>
          <w:rFonts w:ascii="Cambria" w:hAnsi="Cambria" w:cstheme="majorHAnsi"/>
          <w:sz w:val="22"/>
        </w:rPr>
        <w:t>L</w:t>
      </w:r>
      <w:r w:rsidR="006C5349">
        <w:rPr>
          <w:rFonts w:ascii="Cambria" w:hAnsi="Cambria" w:cstheme="majorHAnsi"/>
          <w:sz w:val="22"/>
        </w:rPr>
        <w:t xml:space="preserve">’appel </w:t>
      </w:r>
      <w:r w:rsidRPr="00EA11E6">
        <w:rPr>
          <w:rFonts w:ascii="Cambria" w:hAnsi="Cambria" w:cstheme="majorHAnsi"/>
          <w:sz w:val="22"/>
        </w:rPr>
        <w:t>encourage les idées novatrices dans le domaine de la formation</w:t>
      </w:r>
      <w:r w:rsidR="00955778" w:rsidRPr="00EA11E6">
        <w:rPr>
          <w:rFonts w:ascii="Cambria" w:hAnsi="Cambria" w:cstheme="majorHAnsi"/>
          <w:sz w:val="22"/>
        </w:rPr>
        <w:t xml:space="preserve"> alternative. </w:t>
      </w:r>
      <w:r w:rsidR="008C3A13" w:rsidRPr="00EA11E6">
        <w:rPr>
          <w:rFonts w:ascii="Cambria" w:hAnsi="Cambria" w:cstheme="majorHAnsi"/>
          <w:sz w:val="22"/>
        </w:rPr>
        <w:t>La formation alternative peut être qualifiée comme un dispositif de formation</w:t>
      </w:r>
      <w:r w:rsidR="00401523" w:rsidRPr="00EA11E6">
        <w:rPr>
          <w:rFonts w:ascii="Cambria" w:hAnsi="Cambria" w:cstheme="majorHAnsi"/>
          <w:sz w:val="22"/>
        </w:rPr>
        <w:t xml:space="preserve"> primaire</w:t>
      </w:r>
      <w:r w:rsidR="008C3A13" w:rsidRPr="00EA11E6">
        <w:rPr>
          <w:rFonts w:ascii="Cambria" w:hAnsi="Cambria" w:cstheme="majorHAnsi"/>
          <w:sz w:val="22"/>
        </w:rPr>
        <w:t xml:space="preserve"> </w:t>
      </w:r>
      <w:r w:rsidR="00401523" w:rsidRPr="00EA11E6">
        <w:rPr>
          <w:rFonts w:ascii="Cambria" w:hAnsi="Cambria" w:cstheme="majorHAnsi"/>
          <w:sz w:val="22"/>
        </w:rPr>
        <w:t xml:space="preserve">ou </w:t>
      </w:r>
      <w:r w:rsidR="008C3A13" w:rsidRPr="00EA11E6">
        <w:rPr>
          <w:rFonts w:ascii="Cambria" w:hAnsi="Cambria" w:cstheme="majorHAnsi"/>
          <w:sz w:val="22"/>
        </w:rPr>
        <w:t xml:space="preserve">post-primaire </w:t>
      </w:r>
      <w:r w:rsidR="006C5349">
        <w:rPr>
          <w:rFonts w:ascii="Cambria" w:hAnsi="Cambria" w:cstheme="majorHAnsi"/>
          <w:sz w:val="22"/>
        </w:rPr>
        <w:t xml:space="preserve">qui </w:t>
      </w:r>
      <w:r w:rsidR="00401523" w:rsidRPr="00EA11E6">
        <w:rPr>
          <w:rFonts w:ascii="Cambria" w:hAnsi="Cambria" w:cstheme="majorHAnsi"/>
          <w:sz w:val="22"/>
        </w:rPr>
        <w:t>accompagne dans l’acquisition d</w:t>
      </w:r>
      <w:r w:rsidR="00460098">
        <w:rPr>
          <w:rFonts w:ascii="Cambria" w:hAnsi="Cambria" w:cstheme="majorHAnsi"/>
          <w:sz w:val="22"/>
        </w:rPr>
        <w:t>e</w:t>
      </w:r>
      <w:r w:rsidR="00401523" w:rsidRPr="00EA11E6">
        <w:rPr>
          <w:rFonts w:ascii="Cambria" w:hAnsi="Cambria" w:cstheme="majorHAnsi"/>
          <w:sz w:val="22"/>
        </w:rPr>
        <w:t xml:space="preserve"> savoir </w:t>
      </w:r>
      <w:r w:rsidR="00460098">
        <w:rPr>
          <w:rFonts w:ascii="Cambria" w:hAnsi="Cambria" w:cstheme="majorHAnsi"/>
          <w:sz w:val="22"/>
        </w:rPr>
        <w:t xml:space="preserve">pour </w:t>
      </w:r>
      <w:r w:rsidR="00401523" w:rsidRPr="00EA11E6">
        <w:rPr>
          <w:rFonts w:ascii="Cambria" w:hAnsi="Cambria" w:cstheme="majorHAnsi"/>
          <w:sz w:val="22"/>
        </w:rPr>
        <w:t>les jeunes q</w:t>
      </w:r>
      <w:r w:rsidR="008C3A13" w:rsidRPr="00EA11E6">
        <w:rPr>
          <w:rFonts w:ascii="Cambria" w:hAnsi="Cambria" w:cstheme="majorHAnsi"/>
          <w:sz w:val="22"/>
        </w:rPr>
        <w:t>ui, soi</w:t>
      </w:r>
      <w:r w:rsidR="00183DB3">
        <w:rPr>
          <w:rFonts w:ascii="Cambria" w:hAnsi="Cambria" w:cstheme="majorHAnsi"/>
          <w:sz w:val="22"/>
        </w:rPr>
        <w:t>en</w:t>
      </w:r>
      <w:r w:rsidR="008C3A13" w:rsidRPr="00EA11E6">
        <w:rPr>
          <w:rFonts w:ascii="Cambria" w:hAnsi="Cambria" w:cstheme="majorHAnsi"/>
          <w:sz w:val="22"/>
        </w:rPr>
        <w:t>t n’ont pas achevé le cycle d’éducation de base,</w:t>
      </w:r>
      <w:r w:rsidR="006C5349">
        <w:rPr>
          <w:rFonts w:ascii="Cambria" w:hAnsi="Cambria" w:cstheme="majorHAnsi"/>
          <w:sz w:val="22"/>
        </w:rPr>
        <w:t xml:space="preserve"> soi</w:t>
      </w:r>
      <w:r w:rsidR="00183DB3">
        <w:rPr>
          <w:rFonts w:ascii="Cambria" w:hAnsi="Cambria" w:cstheme="majorHAnsi"/>
          <w:sz w:val="22"/>
        </w:rPr>
        <w:t>en</w:t>
      </w:r>
      <w:r w:rsidR="006C5349">
        <w:rPr>
          <w:rFonts w:ascii="Cambria" w:hAnsi="Cambria" w:cstheme="majorHAnsi"/>
          <w:sz w:val="22"/>
        </w:rPr>
        <w:t xml:space="preserve">t sont </w:t>
      </w:r>
      <w:r w:rsidR="008C3A13" w:rsidRPr="00EA11E6">
        <w:rPr>
          <w:rFonts w:ascii="Cambria" w:hAnsi="Cambria" w:cstheme="majorHAnsi"/>
          <w:sz w:val="22"/>
        </w:rPr>
        <w:t>sortis en cours de route.</w:t>
      </w:r>
    </w:p>
    <w:p w14:paraId="0856EDC4" w14:textId="77777777" w:rsidR="008C3A13" w:rsidRPr="00EA11E6" w:rsidRDefault="008C3A13" w:rsidP="00271365">
      <w:pPr>
        <w:rPr>
          <w:rFonts w:ascii="Cambria" w:eastAsia="Times New Roman" w:hAnsi="Cambria" w:cstheme="majorHAnsi"/>
          <w:sz w:val="22"/>
          <w:lang w:eastAsia="fr-FR"/>
        </w:rPr>
      </w:pPr>
    </w:p>
    <w:p w14:paraId="7F2BAFAA" w14:textId="08E4C9CD" w:rsidR="00271365" w:rsidRPr="00EA11E6" w:rsidRDefault="00B57011" w:rsidP="00365ED8">
      <w:pPr>
        <w:pStyle w:val="Titre1"/>
      </w:pPr>
      <w:r w:rsidRPr="00EA11E6">
        <w:lastRenderedPageBreak/>
        <w:t>Public cible</w:t>
      </w:r>
      <w:r w:rsidR="004A4B25" w:rsidRPr="00EA11E6">
        <w:t xml:space="preserve"> </w:t>
      </w:r>
    </w:p>
    <w:p w14:paraId="21343AB7" w14:textId="1CDF0F52" w:rsidR="00150053" w:rsidRPr="00EA11E6" w:rsidRDefault="00150053"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Cet appel </w:t>
      </w:r>
      <w:r w:rsidR="0030674B" w:rsidRPr="00EA11E6">
        <w:rPr>
          <w:rFonts w:ascii="Cambria" w:eastAsia="Times New Roman" w:hAnsi="Cambria" w:cstheme="majorHAnsi"/>
          <w:sz w:val="22"/>
          <w:lang w:eastAsia="fr-FR"/>
        </w:rPr>
        <w:t xml:space="preserve">est une initiative pilote qui </w:t>
      </w:r>
      <w:r w:rsidRPr="00EA11E6">
        <w:rPr>
          <w:rFonts w:ascii="Cambria" w:eastAsia="Times New Roman" w:hAnsi="Cambria" w:cstheme="majorHAnsi"/>
          <w:sz w:val="22"/>
          <w:lang w:eastAsia="fr-FR"/>
        </w:rPr>
        <w:t>s’adresse aux</w:t>
      </w:r>
      <w:r w:rsidR="0030674B" w:rsidRPr="00EA11E6">
        <w:rPr>
          <w:rFonts w:ascii="Cambria" w:eastAsia="Times New Roman" w:hAnsi="Cambria" w:cstheme="majorHAnsi"/>
          <w:sz w:val="22"/>
          <w:lang w:eastAsia="fr-FR"/>
        </w:rPr>
        <w:t xml:space="preserve"> associations</w:t>
      </w:r>
      <w:r w:rsidRPr="00EA11E6">
        <w:rPr>
          <w:rFonts w:ascii="Cambria" w:eastAsia="Times New Roman" w:hAnsi="Cambria" w:cstheme="majorHAnsi"/>
          <w:sz w:val="22"/>
          <w:lang w:eastAsia="fr-FR"/>
        </w:rPr>
        <w:t xml:space="preserve"> </w:t>
      </w:r>
      <w:r w:rsidR="0030674B" w:rsidRPr="00EA11E6">
        <w:rPr>
          <w:rFonts w:ascii="Cambria" w:eastAsia="Times New Roman" w:hAnsi="Cambria" w:cstheme="majorHAnsi"/>
          <w:sz w:val="22"/>
          <w:lang w:eastAsia="fr-FR"/>
        </w:rPr>
        <w:t>œuvrant dans le domaine de la protection des enfants et Jeunes</w:t>
      </w:r>
      <w:r w:rsidRPr="00EA11E6">
        <w:rPr>
          <w:rFonts w:ascii="Cambria" w:eastAsia="Times New Roman" w:hAnsi="Cambria" w:cstheme="majorHAnsi"/>
          <w:sz w:val="22"/>
          <w:lang w:eastAsia="fr-FR"/>
        </w:rPr>
        <w:t xml:space="preserve">. </w:t>
      </w:r>
    </w:p>
    <w:p w14:paraId="0675F57A" w14:textId="77777777" w:rsidR="00E063E2" w:rsidRPr="00EA11E6" w:rsidRDefault="00E063E2" w:rsidP="00271365">
      <w:pPr>
        <w:rPr>
          <w:rFonts w:ascii="Cambria" w:eastAsia="Times New Roman" w:hAnsi="Cambria" w:cstheme="majorHAnsi"/>
          <w:sz w:val="22"/>
          <w:lang w:eastAsia="fr-FR"/>
        </w:rPr>
      </w:pPr>
    </w:p>
    <w:p w14:paraId="64285999" w14:textId="31893539" w:rsidR="0073351E" w:rsidRPr="00EA11E6" w:rsidRDefault="00B57011" w:rsidP="00365ED8">
      <w:pPr>
        <w:pStyle w:val="Titre1"/>
      </w:pPr>
      <w:r w:rsidRPr="00EA11E6">
        <w:t>Montants des projets</w:t>
      </w:r>
      <w:r w:rsidR="004A4B25" w:rsidRPr="00EA11E6">
        <w:t xml:space="preserve"> </w:t>
      </w:r>
    </w:p>
    <w:p w14:paraId="1DF48B49" w14:textId="44A1C540" w:rsidR="0073351E" w:rsidRPr="00EA11E6" w:rsidRDefault="00B57011"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Montant </w:t>
      </w:r>
      <w:r w:rsidR="00E063E2" w:rsidRPr="00EA11E6">
        <w:rPr>
          <w:rFonts w:ascii="Cambria" w:eastAsia="Times New Roman" w:hAnsi="Cambria" w:cstheme="majorHAnsi"/>
          <w:sz w:val="22"/>
          <w:lang w:eastAsia="fr-FR"/>
        </w:rPr>
        <w:t xml:space="preserve">pour chaque projet </w:t>
      </w:r>
      <w:r w:rsidR="00795AF0" w:rsidRPr="00EA11E6">
        <w:rPr>
          <w:rFonts w:ascii="Cambria" w:eastAsia="Times New Roman" w:hAnsi="Cambria" w:cstheme="majorHAnsi"/>
          <w:sz w:val="22"/>
          <w:lang w:eastAsia="fr-FR"/>
        </w:rPr>
        <w:t>sera compris entre 1</w:t>
      </w:r>
      <w:r w:rsidR="00E063E2" w:rsidRPr="00EA11E6">
        <w:rPr>
          <w:rFonts w:ascii="Cambria" w:eastAsia="Times New Roman" w:hAnsi="Cambria" w:cstheme="majorHAnsi"/>
          <w:sz w:val="22"/>
          <w:lang w:eastAsia="fr-FR"/>
        </w:rPr>
        <w:t xml:space="preserve">0 000 </w:t>
      </w:r>
      <w:r w:rsidR="00795AF0" w:rsidRPr="00EA11E6">
        <w:rPr>
          <w:rFonts w:ascii="Cambria" w:eastAsia="Times New Roman" w:hAnsi="Cambria" w:cstheme="majorHAnsi"/>
          <w:sz w:val="22"/>
          <w:lang w:eastAsia="fr-FR"/>
        </w:rPr>
        <w:t xml:space="preserve">et 15 000 </w:t>
      </w:r>
      <w:r w:rsidR="00E063E2" w:rsidRPr="00EA11E6">
        <w:rPr>
          <w:rFonts w:ascii="Cambria" w:eastAsia="Times New Roman" w:hAnsi="Cambria" w:cstheme="majorHAnsi"/>
          <w:sz w:val="22"/>
          <w:lang w:eastAsia="fr-FR"/>
        </w:rPr>
        <w:t xml:space="preserve">euros. </w:t>
      </w:r>
    </w:p>
    <w:p w14:paraId="1DC49BFC" w14:textId="77777777" w:rsidR="00D20ECB" w:rsidRPr="00EA11E6" w:rsidRDefault="00D20ECB" w:rsidP="00271365">
      <w:pPr>
        <w:rPr>
          <w:rFonts w:ascii="Cambria" w:eastAsia="Times New Roman" w:hAnsi="Cambria" w:cstheme="majorHAnsi"/>
          <w:sz w:val="22"/>
          <w:lang w:eastAsia="fr-FR"/>
        </w:rPr>
      </w:pPr>
    </w:p>
    <w:p w14:paraId="0D6337A5" w14:textId="1736A661" w:rsidR="007A1AF9" w:rsidRPr="00EA11E6" w:rsidRDefault="007A1AF9" w:rsidP="00365ED8">
      <w:pPr>
        <w:pStyle w:val="Titre1"/>
      </w:pPr>
      <w:bookmarkStart w:id="0" w:name="_Hlk43053844"/>
      <w:r w:rsidRPr="00EA11E6">
        <w:t xml:space="preserve">Nature des dépenses </w:t>
      </w:r>
    </w:p>
    <w:bookmarkEnd w:id="0"/>
    <w:p w14:paraId="325A7096" w14:textId="04B52AF4" w:rsidR="007A1AF9" w:rsidRPr="00EA11E6" w:rsidRDefault="003A2AD6" w:rsidP="007A1AF9">
      <w:pPr>
        <w:rPr>
          <w:rFonts w:ascii="Cambria" w:eastAsia="Times New Roman" w:hAnsi="Cambria" w:cstheme="majorHAnsi"/>
          <w:sz w:val="22"/>
          <w:lang w:eastAsia="fr-FR"/>
        </w:rPr>
      </w:pPr>
      <w:r w:rsidRPr="00EA11E6">
        <w:rPr>
          <w:rFonts w:ascii="Cambria" w:eastAsia="Times New Roman" w:hAnsi="Cambria" w:cstheme="majorHAnsi"/>
          <w:sz w:val="22"/>
          <w:lang w:eastAsia="fr-FR"/>
        </w:rPr>
        <w:t>Les dépenses éligible</w:t>
      </w:r>
      <w:r w:rsidR="00CC149B" w:rsidRPr="00EA11E6">
        <w:rPr>
          <w:rFonts w:ascii="Cambria" w:eastAsia="Times New Roman" w:hAnsi="Cambria" w:cstheme="majorHAnsi"/>
          <w:sz w:val="22"/>
          <w:lang w:eastAsia="fr-FR"/>
        </w:rPr>
        <w:t>s</w:t>
      </w:r>
      <w:r w:rsidRPr="00EA11E6">
        <w:rPr>
          <w:rFonts w:ascii="Cambria" w:eastAsia="Times New Roman" w:hAnsi="Cambria" w:cstheme="majorHAnsi"/>
          <w:sz w:val="22"/>
          <w:lang w:eastAsia="fr-FR"/>
        </w:rPr>
        <w:t xml:space="preserve"> pour ce fonds sont relatives aux </w:t>
      </w:r>
      <w:r w:rsidR="0030674B" w:rsidRPr="00EA11E6">
        <w:rPr>
          <w:rFonts w:ascii="Cambria" w:eastAsia="Times New Roman" w:hAnsi="Cambria" w:cstheme="majorHAnsi"/>
          <w:sz w:val="22"/>
          <w:lang w:eastAsia="fr-FR"/>
        </w:rPr>
        <w:t xml:space="preserve">activités de formation et d’accompagnement des enfants et des jeunes. </w:t>
      </w:r>
    </w:p>
    <w:p w14:paraId="357E14E4" w14:textId="77777777" w:rsidR="0030674B" w:rsidRPr="00EA11E6" w:rsidRDefault="0030674B" w:rsidP="007A1AF9">
      <w:pPr>
        <w:rPr>
          <w:rFonts w:ascii="Cambria" w:eastAsia="Times New Roman" w:hAnsi="Cambria" w:cstheme="majorHAnsi"/>
          <w:sz w:val="22"/>
          <w:lang w:eastAsia="fr-FR"/>
        </w:rPr>
      </w:pPr>
    </w:p>
    <w:p w14:paraId="39824E46" w14:textId="7F9A5BB2" w:rsidR="007A1AF9" w:rsidRPr="00EA11E6" w:rsidRDefault="00467763" w:rsidP="00467763">
      <w:pPr>
        <w:pStyle w:val="Paragraphedeliste"/>
        <w:ind w:left="0"/>
        <w:rPr>
          <w:rFonts w:ascii="Cambria" w:eastAsia="Times New Roman" w:hAnsi="Cambria" w:cstheme="majorHAnsi"/>
          <w:sz w:val="22"/>
          <w:lang w:eastAsia="fr-FR"/>
        </w:rPr>
      </w:pPr>
      <w:r w:rsidRPr="00EA11E6">
        <w:rPr>
          <w:rFonts w:ascii="Cambria" w:eastAsia="Times New Roman" w:hAnsi="Cambria" w:cstheme="majorHAnsi"/>
          <w:sz w:val="22"/>
          <w:lang w:eastAsia="fr-FR"/>
        </w:rPr>
        <w:t>Les t</w:t>
      </w:r>
      <w:r w:rsidR="007A1AF9" w:rsidRPr="00EA11E6">
        <w:rPr>
          <w:rFonts w:ascii="Cambria" w:eastAsia="Times New Roman" w:hAnsi="Cambria" w:cstheme="majorHAnsi"/>
          <w:sz w:val="22"/>
          <w:lang w:eastAsia="fr-FR"/>
        </w:rPr>
        <w:t xml:space="preserve">ypes d’initiatives et de dépenses non admissibles aux fonds </w:t>
      </w:r>
    </w:p>
    <w:p w14:paraId="5701B0DD" w14:textId="77777777" w:rsidR="007A1AF9" w:rsidRPr="00EA11E6" w:rsidRDefault="007A1AF9" w:rsidP="003A2AD6">
      <w:pPr>
        <w:pStyle w:val="Paragraphedeliste"/>
        <w:numPr>
          <w:ilvl w:val="0"/>
          <w:numId w:val="10"/>
        </w:numPr>
        <w:ind w:left="360"/>
        <w:rPr>
          <w:rFonts w:ascii="Cambria" w:eastAsia="Times New Roman" w:hAnsi="Cambria" w:cstheme="majorHAnsi"/>
          <w:sz w:val="22"/>
          <w:lang w:eastAsia="fr-FR"/>
        </w:rPr>
      </w:pPr>
      <w:r w:rsidRPr="00EA11E6">
        <w:rPr>
          <w:rFonts w:ascii="Cambria" w:eastAsia="Times New Roman" w:hAnsi="Cambria" w:cstheme="majorHAnsi"/>
          <w:sz w:val="22"/>
          <w:lang w:eastAsia="fr-FR"/>
        </w:rPr>
        <w:t>Les projets de construction ;</w:t>
      </w:r>
    </w:p>
    <w:p w14:paraId="76EAFB87" w14:textId="77777777" w:rsidR="007A1AF9" w:rsidRPr="00EA11E6" w:rsidRDefault="007A1AF9" w:rsidP="003A2AD6">
      <w:pPr>
        <w:pStyle w:val="Paragraphedeliste"/>
        <w:numPr>
          <w:ilvl w:val="0"/>
          <w:numId w:val="10"/>
        </w:numPr>
        <w:ind w:left="360"/>
        <w:rPr>
          <w:rFonts w:ascii="Cambria" w:eastAsia="Times New Roman" w:hAnsi="Cambria" w:cstheme="majorHAnsi"/>
          <w:sz w:val="22"/>
          <w:lang w:eastAsia="fr-FR"/>
        </w:rPr>
      </w:pPr>
      <w:r w:rsidRPr="00EA11E6">
        <w:rPr>
          <w:rFonts w:ascii="Cambria" w:eastAsia="Times New Roman" w:hAnsi="Cambria" w:cstheme="majorHAnsi"/>
          <w:sz w:val="22"/>
          <w:lang w:eastAsia="fr-FR"/>
        </w:rPr>
        <w:t>Les projets à vocation culturelle ;</w:t>
      </w:r>
    </w:p>
    <w:p w14:paraId="2FC063CE" w14:textId="77777777" w:rsidR="007A1AF9" w:rsidRPr="00EA11E6" w:rsidRDefault="007A1AF9" w:rsidP="003A2AD6">
      <w:pPr>
        <w:pStyle w:val="Paragraphedeliste"/>
        <w:numPr>
          <w:ilvl w:val="0"/>
          <w:numId w:val="10"/>
        </w:numPr>
        <w:ind w:left="360"/>
        <w:rPr>
          <w:rFonts w:ascii="Cambria" w:eastAsia="Times New Roman" w:hAnsi="Cambria" w:cstheme="majorHAnsi"/>
          <w:sz w:val="22"/>
          <w:lang w:eastAsia="fr-FR"/>
        </w:rPr>
      </w:pPr>
      <w:r w:rsidRPr="00EA11E6">
        <w:rPr>
          <w:rFonts w:ascii="Cambria" w:eastAsia="Times New Roman" w:hAnsi="Cambria" w:cstheme="majorHAnsi"/>
          <w:sz w:val="22"/>
          <w:lang w:eastAsia="fr-FR"/>
        </w:rPr>
        <w:t>Les projets à caractère d’urgence, d’infrastructures médicales et sanitaires ;</w:t>
      </w:r>
    </w:p>
    <w:p w14:paraId="7080FF48" w14:textId="77777777" w:rsidR="007A1AF9" w:rsidRPr="00EA11E6" w:rsidRDefault="007A1AF9" w:rsidP="003A2AD6">
      <w:pPr>
        <w:pStyle w:val="Paragraphedeliste"/>
        <w:numPr>
          <w:ilvl w:val="0"/>
          <w:numId w:val="9"/>
        </w:numPr>
        <w:ind w:left="360"/>
        <w:jc w:val="left"/>
        <w:rPr>
          <w:rFonts w:ascii="Cambria" w:eastAsia="Times New Roman" w:hAnsi="Cambria" w:cstheme="majorHAnsi"/>
          <w:sz w:val="22"/>
          <w:lang w:eastAsia="fr-FR"/>
        </w:rPr>
      </w:pPr>
      <w:r w:rsidRPr="00EA11E6">
        <w:rPr>
          <w:rFonts w:ascii="Cambria" w:eastAsia="Times New Roman" w:hAnsi="Cambria" w:cstheme="majorHAnsi"/>
          <w:sz w:val="22"/>
          <w:lang w:eastAsia="fr-FR"/>
        </w:rPr>
        <w:t>Achat de véhicule.</w:t>
      </w:r>
    </w:p>
    <w:p w14:paraId="59F709DA" w14:textId="77777777" w:rsidR="000F470A" w:rsidRPr="00EA11E6" w:rsidRDefault="000F470A" w:rsidP="00271365">
      <w:pPr>
        <w:rPr>
          <w:rFonts w:ascii="Cambria" w:eastAsia="Times New Roman" w:hAnsi="Cambria" w:cstheme="majorHAnsi"/>
          <w:sz w:val="22"/>
          <w:lang w:eastAsia="fr-FR"/>
        </w:rPr>
      </w:pPr>
    </w:p>
    <w:p w14:paraId="76EEDFA6" w14:textId="77777777" w:rsidR="00795AF0" w:rsidRPr="00EA11E6" w:rsidRDefault="00B57011" w:rsidP="00365ED8">
      <w:pPr>
        <w:pStyle w:val="Titre1"/>
      </w:pPr>
      <w:r w:rsidRPr="00EA11E6">
        <w:t>Critères de sélection</w:t>
      </w:r>
      <w:r w:rsidR="004A4B25" w:rsidRPr="00EA11E6">
        <w:t xml:space="preserve"> </w:t>
      </w:r>
    </w:p>
    <w:p w14:paraId="45ACC37E" w14:textId="77777777" w:rsidR="00934F1D" w:rsidRPr="00EA11E6" w:rsidRDefault="00934F1D" w:rsidP="00934F1D">
      <w:pPr>
        <w:rPr>
          <w:rFonts w:ascii="Cambria" w:eastAsia="Times New Roman" w:hAnsi="Cambria" w:cstheme="majorHAnsi"/>
          <w:sz w:val="22"/>
          <w:lang w:eastAsia="fr-FR"/>
        </w:rPr>
      </w:pPr>
      <w:r w:rsidRPr="00EA11E6">
        <w:rPr>
          <w:rFonts w:ascii="Cambria" w:eastAsia="Times New Roman" w:hAnsi="Cambria" w:cstheme="majorHAnsi"/>
          <w:sz w:val="22"/>
          <w:lang w:eastAsia="fr-FR"/>
        </w:rPr>
        <w:t>Originalité de l’action</w:t>
      </w:r>
    </w:p>
    <w:p w14:paraId="4FEF1D49" w14:textId="3A323431" w:rsidR="000F470A" w:rsidRPr="00EA11E6" w:rsidRDefault="00B57011"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Expérience/savoir-faire </w:t>
      </w:r>
      <w:r w:rsidR="00934F1D" w:rsidRPr="00EA11E6">
        <w:rPr>
          <w:rFonts w:ascii="Cambria" w:eastAsia="Times New Roman" w:hAnsi="Cambria" w:cstheme="majorHAnsi"/>
          <w:sz w:val="22"/>
          <w:lang w:eastAsia="fr-FR"/>
        </w:rPr>
        <w:t>ou motivation démontrée</w:t>
      </w:r>
      <w:r w:rsidRPr="00EA11E6">
        <w:rPr>
          <w:rFonts w:ascii="Cambria" w:eastAsia="Times New Roman" w:hAnsi="Cambria" w:cstheme="majorHAnsi"/>
          <w:sz w:val="22"/>
          <w:lang w:eastAsia="fr-FR"/>
        </w:rPr>
        <w:t xml:space="preserve"> du candidat dans le secteur de </w:t>
      </w:r>
      <w:r w:rsidR="00934F1D" w:rsidRPr="00EA11E6">
        <w:rPr>
          <w:rFonts w:ascii="Cambria" w:eastAsia="Times New Roman" w:hAnsi="Cambria" w:cstheme="majorHAnsi"/>
          <w:sz w:val="22"/>
          <w:lang w:eastAsia="fr-FR"/>
        </w:rPr>
        <w:t>l’action</w:t>
      </w:r>
      <w:r w:rsidRPr="00EA11E6">
        <w:rPr>
          <w:rFonts w:ascii="Cambria" w:eastAsia="Times New Roman" w:hAnsi="Cambria" w:cstheme="majorHAnsi"/>
          <w:sz w:val="22"/>
          <w:lang w:eastAsia="fr-FR"/>
        </w:rPr>
        <w:t xml:space="preserve"> ;</w:t>
      </w:r>
    </w:p>
    <w:p w14:paraId="12E38104" w14:textId="1243812A" w:rsidR="000F470A" w:rsidRPr="00EA11E6" w:rsidRDefault="00934F1D"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Pertinence du choix des bénéficiaires</w:t>
      </w:r>
    </w:p>
    <w:p w14:paraId="7F704B15" w14:textId="2504F519" w:rsidR="00934F1D" w:rsidRPr="00EA11E6" w:rsidRDefault="00934F1D"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Durabilité</w:t>
      </w:r>
      <w:r w:rsidR="00C5401B" w:rsidRPr="00EA11E6">
        <w:rPr>
          <w:rFonts w:ascii="Cambria" w:eastAsia="Times New Roman" w:hAnsi="Cambria" w:cstheme="majorHAnsi"/>
          <w:sz w:val="22"/>
          <w:lang w:eastAsia="fr-FR"/>
        </w:rPr>
        <w:t>/perspectives de l’initiative pilote</w:t>
      </w:r>
    </w:p>
    <w:p w14:paraId="4A3B89D0" w14:textId="77777777" w:rsidR="00C5401B" w:rsidRPr="00EA11E6" w:rsidRDefault="00C5401B" w:rsidP="00271365">
      <w:pPr>
        <w:rPr>
          <w:rFonts w:ascii="Cambria" w:eastAsia="Times New Roman" w:hAnsi="Cambria" w:cstheme="majorHAnsi"/>
          <w:sz w:val="22"/>
          <w:lang w:eastAsia="fr-FR"/>
        </w:rPr>
      </w:pPr>
    </w:p>
    <w:p w14:paraId="2FCD91D1" w14:textId="4D827271" w:rsidR="00893CDB" w:rsidRPr="00EA11E6" w:rsidRDefault="00B57011" w:rsidP="00365ED8">
      <w:pPr>
        <w:pStyle w:val="Titre1"/>
      </w:pPr>
      <w:r w:rsidRPr="00EA11E6">
        <w:t xml:space="preserve">Durée </w:t>
      </w:r>
      <w:r w:rsidR="00C5401B" w:rsidRPr="00EA11E6">
        <w:t>de l’action</w:t>
      </w:r>
      <w:r w:rsidR="004A4B25" w:rsidRPr="00EA11E6">
        <w:t xml:space="preserve"> </w:t>
      </w:r>
    </w:p>
    <w:p w14:paraId="09B6583D" w14:textId="3F69019D" w:rsidR="00F43C1B" w:rsidRPr="00EA11E6" w:rsidRDefault="00C5401B" w:rsidP="0027136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Selon la proposition de l’initiative. </w:t>
      </w:r>
      <w:r w:rsidR="004A4B25" w:rsidRPr="00EA11E6">
        <w:rPr>
          <w:rFonts w:ascii="Cambria" w:eastAsia="Times New Roman" w:hAnsi="Cambria" w:cstheme="majorHAnsi"/>
          <w:sz w:val="22"/>
          <w:lang w:eastAsia="fr-FR"/>
        </w:rPr>
        <w:t xml:space="preserve"> </w:t>
      </w:r>
    </w:p>
    <w:p w14:paraId="18778280" w14:textId="77777777" w:rsidR="00F43C1B" w:rsidRPr="00EA11E6" w:rsidRDefault="00F43C1B" w:rsidP="00271365">
      <w:pPr>
        <w:rPr>
          <w:rFonts w:ascii="Cambria" w:eastAsia="Times New Roman" w:hAnsi="Cambria" w:cstheme="majorHAnsi"/>
          <w:sz w:val="22"/>
          <w:lang w:eastAsia="fr-FR"/>
        </w:rPr>
      </w:pPr>
    </w:p>
    <w:p w14:paraId="5016BB70" w14:textId="21FB8029" w:rsidR="00893CDB" w:rsidRPr="00EA11E6" w:rsidRDefault="00467763" w:rsidP="00365ED8">
      <w:pPr>
        <w:pStyle w:val="Titre1"/>
      </w:pPr>
      <w:r w:rsidRPr="00EA11E6">
        <w:t>Composition du dossier</w:t>
      </w:r>
    </w:p>
    <w:p w14:paraId="2EFCE4A1" w14:textId="57BB079A" w:rsidR="00F43C1B" w:rsidRPr="00EA11E6" w:rsidRDefault="00B57011" w:rsidP="00EA11E6">
      <w:pPr>
        <w:pStyle w:val="Paragraphedeliste"/>
        <w:numPr>
          <w:ilvl w:val="0"/>
          <w:numId w:val="15"/>
        </w:numPr>
        <w:rPr>
          <w:rFonts w:ascii="Cambria" w:eastAsia="Times New Roman" w:hAnsi="Cambria" w:cstheme="majorHAnsi"/>
          <w:sz w:val="22"/>
          <w:lang w:eastAsia="fr-FR"/>
        </w:rPr>
      </w:pPr>
      <w:r w:rsidRPr="00EA11E6">
        <w:rPr>
          <w:rFonts w:ascii="Cambria" w:eastAsia="Times New Roman" w:hAnsi="Cambria" w:cstheme="majorHAnsi"/>
          <w:sz w:val="22"/>
          <w:lang w:eastAsia="fr-FR"/>
        </w:rPr>
        <w:t>Formulaire de candidature rempli</w:t>
      </w:r>
      <w:r w:rsidR="00EA11E6" w:rsidRPr="00EA11E6">
        <w:rPr>
          <w:rFonts w:ascii="Cambria" w:eastAsia="Times New Roman" w:hAnsi="Cambria" w:cstheme="majorHAnsi"/>
          <w:sz w:val="22"/>
          <w:lang w:eastAsia="fr-FR"/>
        </w:rPr>
        <w:t xml:space="preserve"> </w:t>
      </w:r>
    </w:p>
    <w:p w14:paraId="3D1F91E3" w14:textId="20214C31" w:rsidR="00EA11E6" w:rsidRPr="00EA11E6" w:rsidRDefault="00EA11E6" w:rsidP="00EA11E6">
      <w:pPr>
        <w:pStyle w:val="Paragraphedeliste"/>
        <w:numPr>
          <w:ilvl w:val="0"/>
          <w:numId w:val="15"/>
        </w:numPr>
        <w:rPr>
          <w:rFonts w:ascii="Cambria" w:eastAsia="Times New Roman" w:hAnsi="Cambria" w:cstheme="majorHAnsi"/>
          <w:sz w:val="22"/>
          <w:lang w:eastAsia="fr-FR"/>
        </w:rPr>
      </w:pPr>
      <w:r w:rsidRPr="00EA11E6">
        <w:rPr>
          <w:rFonts w:ascii="Cambria" w:eastAsia="Times New Roman" w:hAnsi="Cambria" w:cstheme="majorHAnsi"/>
          <w:sz w:val="22"/>
          <w:lang w:eastAsia="fr-FR"/>
        </w:rPr>
        <w:t>Documents de l’association</w:t>
      </w:r>
    </w:p>
    <w:p w14:paraId="587AFFDF" w14:textId="063D54CC" w:rsidR="00F43C1B" w:rsidRPr="00EA11E6" w:rsidRDefault="00F43C1B" w:rsidP="00271365">
      <w:pPr>
        <w:rPr>
          <w:rFonts w:ascii="Cambria" w:eastAsia="Times New Roman" w:hAnsi="Cambria" w:cstheme="majorHAnsi"/>
          <w:sz w:val="22"/>
          <w:lang w:eastAsia="fr-FR"/>
        </w:rPr>
      </w:pPr>
    </w:p>
    <w:p w14:paraId="618D407E" w14:textId="21AE40EB" w:rsidR="00F43C1B" w:rsidRPr="00EA11E6" w:rsidRDefault="00B57011" w:rsidP="00365ED8">
      <w:pPr>
        <w:pStyle w:val="Titre1"/>
      </w:pPr>
      <w:r w:rsidRPr="00EA11E6">
        <w:t xml:space="preserve"> Méthode de sélection</w:t>
      </w:r>
      <w:r w:rsidR="004A4B25" w:rsidRPr="00EA11E6">
        <w:t xml:space="preserve"> </w:t>
      </w:r>
    </w:p>
    <w:p w14:paraId="6BFAB33E" w14:textId="77777777" w:rsidR="00D81845" w:rsidRPr="00EA11E6" w:rsidRDefault="00D81845" w:rsidP="00D8184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Les documents qui feront l’objet d’examen sont : </w:t>
      </w:r>
    </w:p>
    <w:p w14:paraId="0BBB5088" w14:textId="77777777" w:rsidR="00D81845" w:rsidRPr="00EA11E6" w:rsidRDefault="00D81845" w:rsidP="00D81845">
      <w:pPr>
        <w:pStyle w:val="Paragraphedeliste"/>
        <w:numPr>
          <w:ilvl w:val="0"/>
          <w:numId w:val="11"/>
        </w:numPr>
        <w:jc w:val="left"/>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Le formulaire de candidature </w:t>
      </w:r>
    </w:p>
    <w:p w14:paraId="2C0D2063" w14:textId="7644708A" w:rsidR="00D81845" w:rsidRPr="00EA11E6" w:rsidRDefault="00C5401B" w:rsidP="00D81845">
      <w:pPr>
        <w:pStyle w:val="Paragraphedeliste"/>
        <w:numPr>
          <w:ilvl w:val="0"/>
          <w:numId w:val="11"/>
        </w:numPr>
        <w:jc w:val="left"/>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Des informations fiables sur le </w:t>
      </w:r>
      <w:r w:rsidR="00E30432" w:rsidRPr="00EA11E6">
        <w:rPr>
          <w:rFonts w:ascii="Cambria" w:eastAsia="Times New Roman" w:hAnsi="Cambria" w:cstheme="majorHAnsi"/>
          <w:sz w:val="22"/>
          <w:lang w:eastAsia="fr-FR"/>
        </w:rPr>
        <w:t>mode de versement financier</w:t>
      </w:r>
    </w:p>
    <w:p w14:paraId="0EA04B89" w14:textId="177A9B26" w:rsidR="00D81845" w:rsidRPr="00EA11E6" w:rsidRDefault="00D81845" w:rsidP="00D81845">
      <w:pPr>
        <w:pStyle w:val="Paragraphedeliste"/>
        <w:numPr>
          <w:ilvl w:val="0"/>
          <w:numId w:val="11"/>
        </w:numPr>
        <w:jc w:val="left"/>
        <w:rPr>
          <w:rFonts w:ascii="Cambria" w:eastAsia="Times New Roman" w:hAnsi="Cambria" w:cstheme="majorHAnsi"/>
          <w:sz w:val="22"/>
          <w:lang w:eastAsia="fr-FR"/>
        </w:rPr>
      </w:pPr>
      <w:r w:rsidRPr="00EA11E6">
        <w:rPr>
          <w:rFonts w:ascii="Cambria" w:eastAsia="Times New Roman" w:hAnsi="Cambria" w:cstheme="majorHAnsi"/>
          <w:sz w:val="22"/>
          <w:lang w:eastAsia="fr-FR"/>
        </w:rPr>
        <w:t>Les documents d</w:t>
      </w:r>
      <w:r w:rsidR="00E30432" w:rsidRPr="00EA11E6">
        <w:rPr>
          <w:rFonts w:ascii="Cambria" w:eastAsia="Times New Roman" w:hAnsi="Cambria" w:cstheme="majorHAnsi"/>
          <w:sz w:val="22"/>
          <w:lang w:eastAsia="fr-FR"/>
        </w:rPr>
        <w:t xml:space="preserve">’identité de l’association </w:t>
      </w:r>
      <w:r w:rsidRPr="00EA11E6">
        <w:rPr>
          <w:rFonts w:ascii="Cambria" w:eastAsia="Times New Roman" w:hAnsi="Cambria" w:cstheme="majorHAnsi"/>
          <w:sz w:val="22"/>
          <w:lang w:eastAsia="fr-FR"/>
        </w:rPr>
        <w:t>(statut, règlement intérieur, récépissé)</w:t>
      </w:r>
    </w:p>
    <w:p w14:paraId="3439CAB0" w14:textId="18BF2DE5" w:rsidR="00D81845" w:rsidRPr="00183DB3" w:rsidRDefault="00D81845" w:rsidP="00183DB3">
      <w:pPr>
        <w:jc w:val="left"/>
        <w:rPr>
          <w:rFonts w:ascii="Cambria" w:eastAsia="Times New Roman" w:hAnsi="Cambria" w:cstheme="majorHAnsi"/>
          <w:sz w:val="22"/>
          <w:lang w:eastAsia="fr-FR"/>
        </w:rPr>
      </w:pPr>
      <w:r w:rsidRPr="00183DB3">
        <w:rPr>
          <w:rFonts w:ascii="Cambria" w:eastAsia="Times New Roman" w:hAnsi="Cambria" w:cstheme="majorHAnsi"/>
          <w:sz w:val="22"/>
          <w:lang w:eastAsia="fr-FR"/>
        </w:rPr>
        <w:t xml:space="preserve">L’évaluation des propositions complète sera faite en tenant compte des critères </w:t>
      </w:r>
      <w:r w:rsidR="00E30432" w:rsidRPr="00183DB3">
        <w:rPr>
          <w:rFonts w:ascii="Cambria" w:eastAsia="Times New Roman" w:hAnsi="Cambria" w:cstheme="majorHAnsi"/>
          <w:sz w:val="22"/>
          <w:lang w:eastAsia="fr-FR"/>
        </w:rPr>
        <w:t>de sélection</w:t>
      </w:r>
      <w:r w:rsidRPr="00183DB3">
        <w:rPr>
          <w:rFonts w:ascii="Cambria" w:eastAsia="Times New Roman" w:hAnsi="Cambria" w:cstheme="majorHAnsi"/>
          <w:sz w:val="22"/>
          <w:lang w:eastAsia="fr-FR"/>
        </w:rPr>
        <w:t>.</w:t>
      </w:r>
    </w:p>
    <w:p w14:paraId="0D49C963" w14:textId="77777777" w:rsidR="00D81845" w:rsidRPr="00EA11E6" w:rsidRDefault="00D81845" w:rsidP="00271365">
      <w:pPr>
        <w:rPr>
          <w:rFonts w:ascii="Cambria" w:eastAsia="Times New Roman" w:hAnsi="Cambria" w:cstheme="majorHAnsi"/>
          <w:sz w:val="22"/>
          <w:lang w:eastAsia="fr-FR"/>
        </w:rPr>
      </w:pPr>
    </w:p>
    <w:p w14:paraId="7FBA7713" w14:textId="77777777" w:rsidR="00D81845" w:rsidRPr="00EA11E6" w:rsidRDefault="00D81845" w:rsidP="00365ED8">
      <w:pPr>
        <w:pStyle w:val="Titre1"/>
      </w:pPr>
      <w:r w:rsidRPr="00EA11E6">
        <w:t>Date limite et lieu de soumission :</w:t>
      </w:r>
    </w:p>
    <w:p w14:paraId="2F7702DF" w14:textId="666893F1" w:rsidR="00D81845" w:rsidRPr="00EA11E6" w:rsidRDefault="00D81845" w:rsidP="00D81845">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Les dossiers de candidature (formulaire de candidature </w:t>
      </w:r>
      <w:r w:rsidR="00F955DD" w:rsidRPr="00EA11E6">
        <w:rPr>
          <w:rFonts w:ascii="Cambria" w:eastAsia="Times New Roman" w:hAnsi="Cambria" w:cstheme="majorHAnsi"/>
          <w:sz w:val="22"/>
          <w:lang w:eastAsia="fr-FR"/>
        </w:rPr>
        <w:t>e</w:t>
      </w:r>
      <w:r w:rsidRPr="00EA11E6">
        <w:rPr>
          <w:rFonts w:ascii="Cambria" w:eastAsia="Times New Roman" w:hAnsi="Cambria" w:cstheme="majorHAnsi"/>
          <w:sz w:val="22"/>
          <w:lang w:eastAsia="fr-FR"/>
        </w:rPr>
        <w:t xml:space="preserve">t les dossiers exigés)  doivent être envoyés en un document unique PDF, exclusivement par mail à l’adresse </w:t>
      </w:r>
      <w:hyperlink r:id="rId7" w:history="1">
        <w:r w:rsidR="007E1012" w:rsidRPr="000B55E6">
          <w:rPr>
            <w:rStyle w:val="Lienhypertexte"/>
            <w:rFonts w:ascii="Cambria" w:eastAsia="Times New Roman" w:hAnsi="Cambria" w:cstheme="majorHAnsi"/>
            <w:sz w:val="22"/>
            <w:lang w:eastAsia="fr-FR"/>
          </w:rPr>
          <w:t>infos@ssiao.org</w:t>
        </w:r>
      </w:hyperlink>
      <w:r w:rsidR="007328D9" w:rsidRPr="00EA11E6">
        <w:rPr>
          <w:rFonts w:ascii="Cambria" w:eastAsia="Times New Roman" w:hAnsi="Cambria" w:cstheme="majorHAnsi"/>
          <w:sz w:val="22"/>
          <w:lang w:eastAsia="fr-FR"/>
        </w:rPr>
        <w:t xml:space="preserve"> </w:t>
      </w:r>
      <w:r w:rsidRPr="00EA11E6">
        <w:rPr>
          <w:rFonts w:ascii="Cambria" w:eastAsia="Times New Roman" w:hAnsi="Cambria" w:cstheme="majorHAnsi"/>
          <w:sz w:val="22"/>
          <w:lang w:eastAsia="fr-FR"/>
        </w:rPr>
        <w:t>au plus tard</w:t>
      </w:r>
      <w:r w:rsidR="007328D9" w:rsidRPr="00EA11E6">
        <w:rPr>
          <w:rFonts w:ascii="Cambria" w:eastAsia="Times New Roman" w:hAnsi="Cambria" w:cstheme="majorHAnsi"/>
          <w:sz w:val="22"/>
          <w:lang w:eastAsia="fr-FR"/>
        </w:rPr>
        <w:t xml:space="preserve"> le</w:t>
      </w:r>
      <w:r w:rsidRPr="00EA11E6">
        <w:rPr>
          <w:rFonts w:ascii="Cambria" w:eastAsia="Times New Roman" w:hAnsi="Cambria" w:cstheme="majorHAnsi"/>
          <w:sz w:val="22"/>
          <w:lang w:eastAsia="fr-FR"/>
        </w:rPr>
        <w:t xml:space="preserve"> </w:t>
      </w:r>
      <w:bookmarkStart w:id="1" w:name="_Hlk122702552"/>
      <w:r w:rsidR="00543DFF">
        <w:rPr>
          <w:rFonts w:ascii="Cambria" w:eastAsia="Times New Roman" w:hAnsi="Cambria" w:cstheme="majorHAnsi"/>
          <w:b/>
          <w:bCs/>
          <w:sz w:val="22"/>
          <w:lang w:eastAsia="fr-FR"/>
        </w:rPr>
        <w:t>10 janvier 2023</w:t>
      </w:r>
      <w:r w:rsidR="00F955DD" w:rsidRPr="00517DE4">
        <w:rPr>
          <w:rFonts w:ascii="Cambria" w:eastAsia="Times New Roman" w:hAnsi="Cambria" w:cstheme="majorHAnsi"/>
          <w:b/>
          <w:bCs/>
          <w:sz w:val="22"/>
          <w:lang w:eastAsia="fr-FR"/>
        </w:rPr>
        <w:t xml:space="preserve"> </w:t>
      </w:r>
      <w:bookmarkEnd w:id="1"/>
      <w:r w:rsidRPr="00517DE4">
        <w:rPr>
          <w:rFonts w:ascii="Cambria" w:eastAsia="Times New Roman" w:hAnsi="Cambria" w:cstheme="majorHAnsi"/>
          <w:b/>
          <w:bCs/>
          <w:sz w:val="22"/>
          <w:lang w:eastAsia="fr-FR"/>
        </w:rPr>
        <w:t xml:space="preserve">à 18h </w:t>
      </w:r>
      <w:r w:rsidR="00036CBD" w:rsidRPr="00517DE4">
        <w:rPr>
          <w:rFonts w:ascii="Cambria" w:eastAsia="Times New Roman" w:hAnsi="Cambria" w:cstheme="majorHAnsi"/>
          <w:b/>
          <w:bCs/>
          <w:sz w:val="22"/>
          <w:lang w:eastAsia="fr-FR"/>
        </w:rPr>
        <w:t>GMT</w:t>
      </w:r>
      <w:r w:rsidR="007328D9" w:rsidRPr="00517DE4">
        <w:rPr>
          <w:rFonts w:ascii="Cambria" w:eastAsia="Times New Roman" w:hAnsi="Cambria" w:cstheme="majorHAnsi"/>
          <w:b/>
          <w:bCs/>
          <w:sz w:val="22"/>
          <w:lang w:eastAsia="fr-FR"/>
        </w:rPr>
        <w:t>.</w:t>
      </w:r>
    </w:p>
    <w:p w14:paraId="03B5FF4E" w14:textId="77777777" w:rsidR="00D81845" w:rsidRPr="00EA11E6" w:rsidRDefault="00D81845" w:rsidP="00D81845">
      <w:pPr>
        <w:spacing w:after="120"/>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Seuls les dossiers envoyés dans le délai requis à cette adresse courriel seront examinés.  </w:t>
      </w:r>
    </w:p>
    <w:p w14:paraId="192D1362" w14:textId="1A387E4F" w:rsidR="00D81845" w:rsidRPr="00EA11E6" w:rsidRDefault="00D81845" w:rsidP="006F2E8F">
      <w:pPr>
        <w:rPr>
          <w:rFonts w:ascii="Cambria" w:hAnsi="Cambria" w:cstheme="majorHAnsi"/>
          <w:b/>
          <w:sz w:val="22"/>
        </w:rPr>
      </w:pPr>
      <w:r w:rsidRPr="00EA11E6">
        <w:rPr>
          <w:rFonts w:ascii="Cambria" w:hAnsi="Cambria" w:cstheme="majorHAnsi"/>
          <w:sz w:val="22"/>
        </w:rPr>
        <w:t>N.B.</w:t>
      </w:r>
      <w:r w:rsidR="006F2E8F" w:rsidRPr="00EA11E6">
        <w:rPr>
          <w:rFonts w:ascii="Cambria" w:hAnsi="Cambria" w:cstheme="majorHAnsi"/>
          <w:sz w:val="22"/>
        </w:rPr>
        <w:t xml:space="preserve"> : </w:t>
      </w:r>
      <w:r w:rsidRPr="00EA11E6">
        <w:rPr>
          <w:rFonts w:ascii="Cambria" w:hAnsi="Cambria" w:cstheme="majorHAnsi"/>
          <w:b/>
          <w:sz w:val="22"/>
        </w:rPr>
        <w:t xml:space="preserve">Seuls les répondants présélectionnés seront contactés pour la suite du processus. </w:t>
      </w:r>
    </w:p>
    <w:p w14:paraId="640BA954" w14:textId="77777777" w:rsidR="006F2E8F" w:rsidRPr="00EA11E6" w:rsidRDefault="006F2E8F" w:rsidP="00D81845">
      <w:pPr>
        <w:spacing w:after="120"/>
        <w:rPr>
          <w:rFonts w:ascii="Cambria" w:eastAsia="Times New Roman" w:hAnsi="Cambria" w:cstheme="majorHAnsi"/>
          <w:sz w:val="22"/>
          <w:lang w:eastAsia="fr-FR"/>
        </w:rPr>
      </w:pPr>
    </w:p>
    <w:p w14:paraId="417B00C2" w14:textId="34C77434" w:rsidR="00D81845" w:rsidRPr="00EA11E6" w:rsidRDefault="00D81845" w:rsidP="00D81845">
      <w:pPr>
        <w:spacing w:after="120"/>
        <w:rPr>
          <w:rFonts w:ascii="Cambria" w:eastAsia="Times New Roman" w:hAnsi="Cambria" w:cstheme="majorHAnsi"/>
          <w:sz w:val="22"/>
          <w:lang w:eastAsia="fr-FR"/>
        </w:rPr>
      </w:pPr>
      <w:r w:rsidRPr="00EA11E6">
        <w:rPr>
          <w:rFonts w:ascii="Cambria" w:eastAsia="Times New Roman" w:hAnsi="Cambria" w:cstheme="majorHAnsi"/>
          <w:sz w:val="22"/>
          <w:lang w:eastAsia="fr-FR"/>
        </w:rPr>
        <w:t>Toute demande de clarification doit être adressée par courrier électronique à l’adresse suivante</w:t>
      </w:r>
      <w:r w:rsidR="006F2E8F" w:rsidRPr="00EA11E6">
        <w:rPr>
          <w:rFonts w:ascii="Cambria" w:eastAsia="Times New Roman" w:hAnsi="Cambria" w:cstheme="majorHAnsi"/>
          <w:sz w:val="22"/>
          <w:lang w:eastAsia="fr-FR"/>
        </w:rPr>
        <w:t> :</w:t>
      </w:r>
      <w:r w:rsidRPr="00EA11E6">
        <w:rPr>
          <w:rFonts w:ascii="Cambria" w:eastAsia="Times New Roman" w:hAnsi="Cambria" w:cstheme="majorHAnsi"/>
          <w:sz w:val="22"/>
          <w:highlight w:val="yellow"/>
          <w:lang w:eastAsia="fr-FR"/>
        </w:rPr>
        <w:t xml:space="preserve">  </w:t>
      </w:r>
      <w:hyperlink r:id="rId8" w:history="1">
        <w:r w:rsidR="007E1012" w:rsidRPr="000B55E6">
          <w:rPr>
            <w:rStyle w:val="Lienhypertexte"/>
            <w:rFonts w:ascii="Cambria" w:eastAsia="Times New Roman" w:hAnsi="Cambria" w:cstheme="majorHAnsi"/>
            <w:sz w:val="22"/>
            <w:lang w:eastAsia="fr-FR"/>
          </w:rPr>
          <w:t>infos@ssiao.org</w:t>
        </w:r>
      </w:hyperlink>
    </w:p>
    <w:p w14:paraId="4E0F13FA" w14:textId="69CBAEB9" w:rsidR="00D81845" w:rsidRPr="00EA11E6" w:rsidRDefault="00D81845" w:rsidP="00943C6D">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NB : Les </w:t>
      </w:r>
      <w:r w:rsidR="007328D9" w:rsidRPr="00EA11E6">
        <w:rPr>
          <w:rFonts w:ascii="Cambria" w:eastAsia="Times New Roman" w:hAnsi="Cambria" w:cstheme="majorHAnsi"/>
          <w:sz w:val="22"/>
          <w:lang w:eastAsia="fr-FR"/>
        </w:rPr>
        <w:t>associations</w:t>
      </w:r>
      <w:r w:rsidRPr="00EA11E6">
        <w:rPr>
          <w:rFonts w:ascii="Cambria" w:eastAsia="Times New Roman" w:hAnsi="Cambria" w:cstheme="majorHAnsi"/>
          <w:sz w:val="22"/>
          <w:lang w:eastAsia="fr-FR"/>
        </w:rPr>
        <w:t xml:space="preserve"> qui seront retenues s’engagent à :</w:t>
      </w:r>
    </w:p>
    <w:p w14:paraId="337E41B3" w14:textId="67A81A69" w:rsidR="00D81845" w:rsidRPr="00EA11E6" w:rsidRDefault="002603A9" w:rsidP="00C1200A">
      <w:pPr>
        <w:pStyle w:val="Paragraphedeliste"/>
        <w:numPr>
          <w:ilvl w:val="0"/>
          <w:numId w:val="14"/>
        </w:num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Respecter les </w:t>
      </w:r>
      <w:r w:rsidR="00D81845" w:rsidRPr="00EA11E6">
        <w:rPr>
          <w:rFonts w:ascii="Cambria" w:eastAsia="Times New Roman" w:hAnsi="Cambria" w:cstheme="majorHAnsi"/>
          <w:sz w:val="22"/>
          <w:lang w:eastAsia="fr-FR"/>
        </w:rPr>
        <w:t>politiques</w:t>
      </w:r>
      <w:r w:rsidRPr="00EA11E6">
        <w:rPr>
          <w:rFonts w:ascii="Cambria" w:eastAsia="Times New Roman" w:hAnsi="Cambria" w:cstheme="majorHAnsi"/>
          <w:sz w:val="22"/>
          <w:lang w:eastAsia="fr-FR"/>
        </w:rPr>
        <w:t xml:space="preserve"> du SSI</w:t>
      </w:r>
      <w:r w:rsidR="007328D9" w:rsidRPr="00EA11E6">
        <w:rPr>
          <w:rFonts w:ascii="Cambria" w:eastAsia="Times New Roman" w:hAnsi="Cambria" w:cstheme="majorHAnsi"/>
          <w:sz w:val="22"/>
          <w:lang w:eastAsia="fr-FR"/>
        </w:rPr>
        <w:t>-</w:t>
      </w:r>
      <w:r w:rsidRPr="00EA11E6">
        <w:rPr>
          <w:rFonts w:ascii="Cambria" w:eastAsia="Times New Roman" w:hAnsi="Cambria" w:cstheme="majorHAnsi"/>
          <w:sz w:val="22"/>
          <w:lang w:eastAsia="fr-FR"/>
        </w:rPr>
        <w:t xml:space="preserve">AO </w:t>
      </w:r>
      <w:r w:rsidR="00D81845" w:rsidRPr="00EA11E6">
        <w:rPr>
          <w:rFonts w:ascii="Cambria" w:eastAsia="Times New Roman" w:hAnsi="Cambria" w:cstheme="majorHAnsi"/>
          <w:sz w:val="22"/>
          <w:lang w:eastAsia="fr-FR"/>
        </w:rPr>
        <w:t xml:space="preserve">(anti-fraude, code d’éthique, </w:t>
      </w:r>
      <w:proofErr w:type="spellStart"/>
      <w:r w:rsidR="00D81845" w:rsidRPr="00EA11E6">
        <w:rPr>
          <w:rFonts w:ascii="Cambria" w:eastAsia="Times New Roman" w:hAnsi="Cambria" w:cstheme="majorHAnsi"/>
          <w:sz w:val="22"/>
          <w:lang w:eastAsia="fr-FR"/>
        </w:rPr>
        <w:t>safegarding</w:t>
      </w:r>
      <w:proofErr w:type="spellEnd"/>
      <w:r w:rsidR="00D81845" w:rsidRPr="00EA11E6">
        <w:rPr>
          <w:rFonts w:ascii="Cambria" w:eastAsia="Times New Roman" w:hAnsi="Cambria" w:cstheme="majorHAnsi"/>
          <w:sz w:val="22"/>
          <w:lang w:eastAsia="fr-FR"/>
        </w:rPr>
        <w:t>, protection de l’enfance, fiche de consentement);</w:t>
      </w:r>
    </w:p>
    <w:p w14:paraId="0DAB4EBD" w14:textId="77777777" w:rsidR="00D81845" w:rsidRPr="00EA11E6" w:rsidRDefault="00D81845" w:rsidP="00C1200A">
      <w:pPr>
        <w:pStyle w:val="Paragraphedeliste"/>
        <w:numPr>
          <w:ilvl w:val="0"/>
          <w:numId w:val="14"/>
        </w:numPr>
        <w:rPr>
          <w:rFonts w:ascii="Cambria" w:eastAsia="Times New Roman" w:hAnsi="Cambria" w:cstheme="majorHAnsi"/>
          <w:sz w:val="22"/>
          <w:lang w:eastAsia="fr-FR"/>
        </w:rPr>
      </w:pPr>
      <w:r w:rsidRPr="00EA11E6">
        <w:rPr>
          <w:rFonts w:ascii="Cambria" w:eastAsia="Times New Roman" w:hAnsi="Cambria" w:cstheme="majorHAnsi"/>
          <w:sz w:val="22"/>
          <w:lang w:eastAsia="fr-FR"/>
        </w:rPr>
        <w:lastRenderedPageBreak/>
        <w:t>Signer le document d’engagement pour la mise en œuvre efficiente de l’initiative ;</w:t>
      </w:r>
    </w:p>
    <w:p w14:paraId="7FF872E9" w14:textId="6A4B5927" w:rsidR="00D81845" w:rsidRPr="00EA11E6" w:rsidRDefault="00D81845" w:rsidP="00C1200A">
      <w:pPr>
        <w:pStyle w:val="Paragraphedeliste"/>
        <w:numPr>
          <w:ilvl w:val="0"/>
          <w:numId w:val="14"/>
        </w:num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Respecter les procédures financières et de redevabilité </w:t>
      </w:r>
      <w:r w:rsidR="002603A9" w:rsidRPr="00EA11E6">
        <w:rPr>
          <w:rFonts w:ascii="Cambria" w:eastAsia="Times New Roman" w:hAnsi="Cambria" w:cstheme="majorHAnsi"/>
          <w:sz w:val="22"/>
          <w:lang w:eastAsia="fr-FR"/>
        </w:rPr>
        <w:t>du SSI</w:t>
      </w:r>
      <w:r w:rsidR="007328D9" w:rsidRPr="00EA11E6">
        <w:rPr>
          <w:rFonts w:ascii="Cambria" w:eastAsia="Times New Roman" w:hAnsi="Cambria" w:cstheme="majorHAnsi"/>
          <w:sz w:val="22"/>
          <w:lang w:eastAsia="fr-FR"/>
        </w:rPr>
        <w:t>-</w:t>
      </w:r>
      <w:r w:rsidR="002603A9" w:rsidRPr="00EA11E6">
        <w:rPr>
          <w:rFonts w:ascii="Cambria" w:eastAsia="Times New Roman" w:hAnsi="Cambria" w:cstheme="majorHAnsi"/>
          <w:sz w:val="22"/>
          <w:lang w:eastAsia="fr-FR"/>
        </w:rPr>
        <w:t>AO</w:t>
      </w:r>
      <w:r w:rsidR="007328D9" w:rsidRPr="00EA11E6">
        <w:rPr>
          <w:rFonts w:ascii="Cambria" w:eastAsia="Times New Roman" w:hAnsi="Cambria" w:cstheme="majorHAnsi"/>
          <w:sz w:val="22"/>
          <w:lang w:eastAsia="fr-FR"/>
        </w:rPr>
        <w:t>.</w:t>
      </w:r>
    </w:p>
    <w:p w14:paraId="0C957A45" w14:textId="77777777" w:rsidR="00D81845" w:rsidRPr="00EA11E6" w:rsidRDefault="00D81845" w:rsidP="00C1200A">
      <w:pPr>
        <w:rPr>
          <w:rFonts w:ascii="Cambria" w:eastAsia="Times New Roman" w:hAnsi="Cambria" w:cstheme="majorHAnsi"/>
          <w:sz w:val="22"/>
          <w:lang w:eastAsia="fr-FR"/>
        </w:rPr>
      </w:pPr>
    </w:p>
    <w:p w14:paraId="5D805DBD" w14:textId="77777777" w:rsidR="00D81845" w:rsidRPr="00EA11E6" w:rsidRDefault="00D81845" w:rsidP="00365ED8">
      <w:pPr>
        <w:pStyle w:val="Titre1"/>
      </w:pPr>
      <w:r w:rsidRPr="00EA11E6">
        <w:t>RESERVE</w:t>
      </w:r>
    </w:p>
    <w:p w14:paraId="18B7BDF5" w14:textId="24F36073" w:rsidR="00BD7B12" w:rsidRDefault="00FC6B2F" w:rsidP="006F2E8F">
      <w:pPr>
        <w:rPr>
          <w:rFonts w:ascii="Cambria" w:eastAsia="Times New Roman" w:hAnsi="Cambria" w:cstheme="majorHAnsi"/>
          <w:sz w:val="22"/>
          <w:lang w:eastAsia="fr-FR"/>
        </w:rPr>
      </w:pPr>
      <w:r w:rsidRPr="00EA11E6">
        <w:rPr>
          <w:rFonts w:ascii="Cambria" w:eastAsia="Times New Roman" w:hAnsi="Cambria" w:cstheme="majorHAnsi"/>
          <w:sz w:val="22"/>
          <w:lang w:eastAsia="fr-FR"/>
        </w:rPr>
        <w:t xml:space="preserve">Le SSI-AO </w:t>
      </w:r>
      <w:r w:rsidR="00D81845" w:rsidRPr="00EA11E6">
        <w:rPr>
          <w:rFonts w:ascii="Cambria" w:eastAsia="Times New Roman" w:hAnsi="Cambria" w:cstheme="majorHAnsi"/>
          <w:sz w:val="22"/>
          <w:lang w:eastAsia="fr-FR"/>
        </w:rPr>
        <w:t xml:space="preserve">se réservent le droit de ne pas donner suite à tout ou partie du présent appel à </w:t>
      </w:r>
      <w:r w:rsidR="007328D9" w:rsidRPr="00EA11E6">
        <w:rPr>
          <w:rFonts w:ascii="Cambria" w:eastAsia="Times New Roman" w:hAnsi="Cambria" w:cstheme="majorHAnsi"/>
          <w:sz w:val="22"/>
          <w:lang w:eastAsia="fr-FR"/>
        </w:rPr>
        <w:t>initiatives</w:t>
      </w:r>
      <w:r w:rsidR="00D81845" w:rsidRPr="00EA11E6">
        <w:rPr>
          <w:rFonts w:ascii="Cambria" w:eastAsia="Times New Roman" w:hAnsi="Cambria" w:cstheme="majorHAnsi"/>
          <w:sz w:val="22"/>
          <w:lang w:eastAsia="fr-FR"/>
        </w:rPr>
        <w:t>.</w:t>
      </w:r>
    </w:p>
    <w:p w14:paraId="27C7E822" w14:textId="3B211759" w:rsidR="006C5349" w:rsidRDefault="006C5349" w:rsidP="006F2E8F">
      <w:pPr>
        <w:rPr>
          <w:rFonts w:ascii="Cambria" w:eastAsia="Times New Roman" w:hAnsi="Cambria" w:cstheme="majorHAnsi"/>
          <w:sz w:val="22"/>
          <w:lang w:eastAsia="fr-FR"/>
        </w:rPr>
      </w:pPr>
    </w:p>
    <w:p w14:paraId="7F89979B" w14:textId="5C8A1330" w:rsidR="006C5349" w:rsidRDefault="006C5349" w:rsidP="006F2E8F">
      <w:pPr>
        <w:rPr>
          <w:rFonts w:ascii="Cambria" w:eastAsia="Times New Roman" w:hAnsi="Cambria" w:cstheme="majorHAnsi"/>
          <w:sz w:val="22"/>
          <w:lang w:eastAsia="fr-FR"/>
        </w:rPr>
      </w:pPr>
    </w:p>
    <w:p w14:paraId="380EF846" w14:textId="3157551F" w:rsidR="006C5349" w:rsidRDefault="006C5349" w:rsidP="006F2E8F">
      <w:pPr>
        <w:rPr>
          <w:rFonts w:ascii="Cambria" w:eastAsia="Times New Roman" w:hAnsi="Cambria" w:cstheme="majorHAnsi"/>
          <w:sz w:val="22"/>
          <w:lang w:eastAsia="fr-FR"/>
        </w:rPr>
      </w:pPr>
    </w:p>
    <w:p w14:paraId="1EA02AE2" w14:textId="77777777" w:rsidR="006C5349" w:rsidRDefault="006C5349" w:rsidP="006F2E8F">
      <w:pPr>
        <w:rPr>
          <w:rFonts w:ascii="Cambria" w:eastAsia="Times New Roman" w:hAnsi="Cambria" w:cstheme="majorHAnsi"/>
          <w:sz w:val="22"/>
          <w:lang w:eastAsia="fr-FR"/>
        </w:rPr>
      </w:pPr>
    </w:p>
    <w:sectPr w:rsidR="006C53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E20B" w14:textId="77777777" w:rsidR="008F25B1" w:rsidRDefault="008F25B1" w:rsidP="00B769EB">
      <w:r>
        <w:separator/>
      </w:r>
    </w:p>
  </w:endnote>
  <w:endnote w:type="continuationSeparator" w:id="0">
    <w:p w14:paraId="29431829" w14:textId="77777777" w:rsidR="008F25B1" w:rsidRDefault="008F25B1" w:rsidP="00B7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00987"/>
      <w:docPartObj>
        <w:docPartGallery w:val="Page Numbers (Bottom of Page)"/>
        <w:docPartUnique/>
      </w:docPartObj>
    </w:sdtPr>
    <w:sdtEndPr/>
    <w:sdtContent>
      <w:p w14:paraId="285CCED4" w14:textId="7D1631E8" w:rsidR="0096432E" w:rsidRDefault="0096432E">
        <w:pPr>
          <w:pStyle w:val="Pieddepage"/>
          <w:jc w:val="right"/>
        </w:pPr>
        <w:r>
          <w:fldChar w:fldCharType="begin"/>
        </w:r>
        <w:r>
          <w:instrText>PAGE   \* MERGEFORMAT</w:instrText>
        </w:r>
        <w:r>
          <w:fldChar w:fldCharType="separate"/>
        </w:r>
        <w:r>
          <w:t>2</w:t>
        </w:r>
        <w:r>
          <w:fldChar w:fldCharType="end"/>
        </w:r>
      </w:p>
    </w:sdtContent>
  </w:sdt>
  <w:p w14:paraId="440D541F" w14:textId="77777777" w:rsidR="0096432E" w:rsidRDefault="00964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5D53" w14:textId="77777777" w:rsidR="008F25B1" w:rsidRDefault="008F25B1" w:rsidP="00B769EB">
      <w:r>
        <w:separator/>
      </w:r>
    </w:p>
  </w:footnote>
  <w:footnote w:type="continuationSeparator" w:id="0">
    <w:p w14:paraId="3C92B161" w14:textId="77777777" w:rsidR="008F25B1" w:rsidRDefault="008F25B1" w:rsidP="00B7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05F" w14:textId="3B0C856D" w:rsidR="00B769EB" w:rsidRDefault="006F2E8F" w:rsidP="006F2E8F">
    <w:pPr>
      <w:pStyle w:val="En-tte"/>
      <w:pBdr>
        <w:bottom w:val="single" w:sz="4" w:space="1" w:color="auto"/>
      </w:pBdr>
      <w:jc w:val="center"/>
    </w:pPr>
    <w:r w:rsidRPr="006F2E8F">
      <w:rPr>
        <w:noProof/>
      </w:rPr>
      <w:drawing>
        <wp:inline distT="0" distB="0" distL="0" distR="0" wp14:anchorId="4ACFD6A1" wp14:editId="30D54B65">
          <wp:extent cx="556104" cy="786012"/>
          <wp:effectExtent l="0" t="0" r="0" b="0"/>
          <wp:docPr id="11" name="Image 10" descr="Une image contenant texte&#10;&#10;Description générée automatiquement">
            <a:extLst xmlns:a="http://schemas.openxmlformats.org/drawingml/2006/main">
              <a:ext uri="{FF2B5EF4-FFF2-40B4-BE49-F238E27FC236}">
                <a16:creationId xmlns:a16="http://schemas.microsoft.com/office/drawing/2014/main" id="{BD33FFF1-E163-44F6-8B48-5F3EF225B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texte&#10;&#10;Description générée automatiquement">
                    <a:extLst>
                      <a:ext uri="{FF2B5EF4-FFF2-40B4-BE49-F238E27FC236}">
                        <a16:creationId xmlns:a16="http://schemas.microsoft.com/office/drawing/2014/main" id="{BD33FFF1-E163-44F6-8B48-5F3EF225B51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544" cy="789461"/>
                  </a:xfrm>
                  <a:custGeom>
                    <a:avLst/>
                    <a:gdLst/>
                    <a:ahLst/>
                    <a:cxnLst/>
                    <a:rect l="l" t="t" r="r" b="b"/>
                    <a:pathLst>
                      <a:path w="4777381" h="5643794">
                        <a:moveTo>
                          <a:pt x="143704" y="0"/>
                        </a:moveTo>
                        <a:lnTo>
                          <a:pt x="4633677" y="0"/>
                        </a:lnTo>
                        <a:cubicBezTo>
                          <a:pt x="4713043" y="0"/>
                          <a:pt x="4777381" y="64338"/>
                          <a:pt x="4777381" y="143704"/>
                        </a:cubicBezTo>
                        <a:lnTo>
                          <a:pt x="4777381" y="5500090"/>
                        </a:lnTo>
                        <a:cubicBezTo>
                          <a:pt x="4777381" y="5579456"/>
                          <a:pt x="4713043" y="5643794"/>
                          <a:pt x="4633677" y="5643794"/>
                        </a:cubicBezTo>
                        <a:lnTo>
                          <a:pt x="143704" y="5643794"/>
                        </a:lnTo>
                        <a:cubicBezTo>
                          <a:pt x="64338" y="5643794"/>
                          <a:pt x="0" y="5579456"/>
                          <a:pt x="0" y="5500090"/>
                        </a:cubicBezTo>
                        <a:lnTo>
                          <a:pt x="0" y="143704"/>
                        </a:lnTo>
                        <a:cubicBezTo>
                          <a:pt x="0" y="64338"/>
                          <a:pt x="64338" y="0"/>
                          <a:pt x="143704" y="0"/>
                        </a:cubicBezTo>
                        <a:close/>
                      </a:path>
                    </a:pathLst>
                  </a:cu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16"/>
    <w:multiLevelType w:val="hybridMultilevel"/>
    <w:tmpl w:val="24FEA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40F41"/>
    <w:multiLevelType w:val="hybridMultilevel"/>
    <w:tmpl w:val="25906FA2"/>
    <w:lvl w:ilvl="0" w:tplc="0409000D">
      <w:start w:val="1"/>
      <w:numFmt w:val="bullet"/>
      <w:lvlText w:val=""/>
      <w:lvlJc w:val="left"/>
      <w:pPr>
        <w:ind w:left="765" w:hanging="360"/>
      </w:pPr>
      <w:rPr>
        <w:rFonts w:ascii="Wingdings" w:hAnsi="Wingdings" w:hint="default"/>
      </w:rPr>
    </w:lvl>
    <w:lvl w:ilvl="1" w:tplc="006439C2">
      <w:numFmt w:val="bullet"/>
      <w:lvlText w:val="•"/>
      <w:lvlJc w:val="left"/>
      <w:pPr>
        <w:ind w:left="1485" w:hanging="360"/>
      </w:pPr>
      <w:rPr>
        <w:rFonts w:ascii="Calibri" w:eastAsia="Times New Roman" w:hAnsi="Calibri" w:cs="Calibr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2267561"/>
    <w:multiLevelType w:val="hybridMultilevel"/>
    <w:tmpl w:val="02920C86"/>
    <w:lvl w:ilvl="0" w:tplc="ED5CA10C">
      <w:start w:val="1"/>
      <w:numFmt w:val="upperRoman"/>
      <w:lvlText w:val="%1."/>
      <w:lvlJc w:val="right"/>
      <w:pPr>
        <w:ind w:left="501"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86CB1"/>
    <w:multiLevelType w:val="multilevel"/>
    <w:tmpl w:val="27B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405C0"/>
    <w:multiLevelType w:val="multilevel"/>
    <w:tmpl w:val="9B5C8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6B448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B07268"/>
    <w:multiLevelType w:val="hybridMultilevel"/>
    <w:tmpl w:val="C3040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2B79F0"/>
    <w:multiLevelType w:val="hybridMultilevel"/>
    <w:tmpl w:val="A1A00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D5732"/>
    <w:multiLevelType w:val="hybridMultilevel"/>
    <w:tmpl w:val="BAFE4F58"/>
    <w:lvl w:ilvl="0" w:tplc="1048E166">
      <w:start w:val="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357AFA"/>
    <w:multiLevelType w:val="singleLevel"/>
    <w:tmpl w:val="5F4EB538"/>
    <w:lvl w:ilvl="0">
      <w:start w:val="1"/>
      <w:numFmt w:val="decimal"/>
      <w:pStyle w:val="pstitre1"/>
      <w:lvlText w:val="%1."/>
      <w:lvlJc w:val="left"/>
      <w:pPr>
        <w:tabs>
          <w:tab w:val="num" w:pos="360"/>
        </w:tabs>
        <w:ind w:left="360" w:hanging="360"/>
      </w:pPr>
    </w:lvl>
  </w:abstractNum>
  <w:abstractNum w:abstractNumId="10" w15:restartNumberingAfterBreak="0">
    <w:nsid w:val="5B505DF6"/>
    <w:multiLevelType w:val="hybridMultilevel"/>
    <w:tmpl w:val="28302616"/>
    <w:lvl w:ilvl="0" w:tplc="51D60536">
      <w:start w:val="1"/>
      <w:numFmt w:val="decimal"/>
      <w:lvlText w:val="%1."/>
      <w:lvlJc w:val="left"/>
      <w:pPr>
        <w:ind w:left="720" w:hanging="360"/>
      </w:pPr>
      <w:rPr>
        <w:rFonts w:ascii="Arial" w:hAnsi="Arial" w:cs="Arial" w:hint="default"/>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B8E2E71"/>
    <w:multiLevelType w:val="multilevel"/>
    <w:tmpl w:val="0B1ED6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EAA3CAD"/>
    <w:multiLevelType w:val="hybridMultilevel"/>
    <w:tmpl w:val="E06A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67874"/>
    <w:multiLevelType w:val="hybridMultilevel"/>
    <w:tmpl w:val="8ED8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718C1"/>
    <w:multiLevelType w:val="multilevel"/>
    <w:tmpl w:val="A6D831C6"/>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4"/>
  </w:num>
  <w:num w:numId="3">
    <w:abstractNumId w:val="5"/>
  </w:num>
  <w:num w:numId="4">
    <w:abstractNumId w:val="14"/>
  </w:num>
  <w:num w:numId="5">
    <w:abstractNumId w:val="3"/>
  </w:num>
  <w:num w:numId="6">
    <w:abstractNumId w:val="10"/>
  </w:num>
  <w:num w:numId="7">
    <w:abstractNumId w:val="9"/>
    <w:lvlOverride w:ilvl="0">
      <w:startOverride w:val="1"/>
    </w:lvlOverride>
  </w:num>
  <w:num w:numId="8">
    <w:abstractNumId w:val="2"/>
  </w:num>
  <w:num w:numId="9">
    <w:abstractNumId w:val="12"/>
  </w:num>
  <w:num w:numId="10">
    <w:abstractNumId w:val="0"/>
  </w:num>
  <w:num w:numId="11">
    <w:abstractNumId w:val="1"/>
  </w:num>
  <w:num w:numId="12">
    <w:abstractNumId w:val="13"/>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4A"/>
    <w:rsid w:val="00036CBD"/>
    <w:rsid w:val="0005798F"/>
    <w:rsid w:val="000846F4"/>
    <w:rsid w:val="000943A7"/>
    <w:rsid w:val="000E0FA5"/>
    <w:rsid w:val="000F470A"/>
    <w:rsid w:val="00147F0A"/>
    <w:rsid w:val="00150053"/>
    <w:rsid w:val="00165B6F"/>
    <w:rsid w:val="001701D1"/>
    <w:rsid w:val="00183DB3"/>
    <w:rsid w:val="001876B8"/>
    <w:rsid w:val="001918A0"/>
    <w:rsid w:val="001B2159"/>
    <w:rsid w:val="001B5E0F"/>
    <w:rsid w:val="001C07E4"/>
    <w:rsid w:val="001D1D7F"/>
    <w:rsid w:val="001E26B6"/>
    <w:rsid w:val="001E6BB3"/>
    <w:rsid w:val="00255CCD"/>
    <w:rsid w:val="002603A9"/>
    <w:rsid w:val="002711D8"/>
    <w:rsid w:val="00271365"/>
    <w:rsid w:val="00286EE4"/>
    <w:rsid w:val="00296EB5"/>
    <w:rsid w:val="002A5036"/>
    <w:rsid w:val="002C24C8"/>
    <w:rsid w:val="002C751B"/>
    <w:rsid w:val="002E6A8F"/>
    <w:rsid w:val="0030674B"/>
    <w:rsid w:val="00314DC7"/>
    <w:rsid w:val="0031755A"/>
    <w:rsid w:val="00326AAD"/>
    <w:rsid w:val="00363EEB"/>
    <w:rsid w:val="00365ED8"/>
    <w:rsid w:val="00384DE8"/>
    <w:rsid w:val="003A274B"/>
    <w:rsid w:val="003A2AD6"/>
    <w:rsid w:val="003D27A4"/>
    <w:rsid w:val="003E1FE3"/>
    <w:rsid w:val="00401523"/>
    <w:rsid w:val="0044279A"/>
    <w:rsid w:val="00460098"/>
    <w:rsid w:val="00467763"/>
    <w:rsid w:val="004A4B25"/>
    <w:rsid w:val="00514488"/>
    <w:rsid w:val="00517DE4"/>
    <w:rsid w:val="005248BA"/>
    <w:rsid w:val="005305BA"/>
    <w:rsid w:val="00543DFF"/>
    <w:rsid w:val="005A146B"/>
    <w:rsid w:val="005B0026"/>
    <w:rsid w:val="005C5DBE"/>
    <w:rsid w:val="006001BE"/>
    <w:rsid w:val="00665C6D"/>
    <w:rsid w:val="006908DF"/>
    <w:rsid w:val="006A72EC"/>
    <w:rsid w:val="006C5349"/>
    <w:rsid w:val="006E791A"/>
    <w:rsid w:val="006F0DA4"/>
    <w:rsid w:val="006F2E8F"/>
    <w:rsid w:val="00701306"/>
    <w:rsid w:val="00714995"/>
    <w:rsid w:val="007328D9"/>
    <w:rsid w:val="0073351E"/>
    <w:rsid w:val="0078224C"/>
    <w:rsid w:val="00795AF0"/>
    <w:rsid w:val="007A1AF9"/>
    <w:rsid w:val="007C5280"/>
    <w:rsid w:val="007D354A"/>
    <w:rsid w:val="007E1012"/>
    <w:rsid w:val="007F2895"/>
    <w:rsid w:val="00800904"/>
    <w:rsid w:val="0080163E"/>
    <w:rsid w:val="0082555C"/>
    <w:rsid w:val="00830F22"/>
    <w:rsid w:val="00893CDB"/>
    <w:rsid w:val="008C3A13"/>
    <w:rsid w:val="008F25B1"/>
    <w:rsid w:val="008F72EE"/>
    <w:rsid w:val="00934F1D"/>
    <w:rsid w:val="00943C6D"/>
    <w:rsid w:val="00955778"/>
    <w:rsid w:val="0096355A"/>
    <w:rsid w:val="0096432E"/>
    <w:rsid w:val="00990AED"/>
    <w:rsid w:val="0099662B"/>
    <w:rsid w:val="009D5626"/>
    <w:rsid w:val="009F3805"/>
    <w:rsid w:val="009F73B5"/>
    <w:rsid w:val="00A55FAF"/>
    <w:rsid w:val="00A63496"/>
    <w:rsid w:val="00A74817"/>
    <w:rsid w:val="00A81306"/>
    <w:rsid w:val="00B138E2"/>
    <w:rsid w:val="00B34972"/>
    <w:rsid w:val="00B4456E"/>
    <w:rsid w:val="00B5462A"/>
    <w:rsid w:val="00B57011"/>
    <w:rsid w:val="00B67ECD"/>
    <w:rsid w:val="00B769EB"/>
    <w:rsid w:val="00B834F3"/>
    <w:rsid w:val="00BD7B12"/>
    <w:rsid w:val="00C1200A"/>
    <w:rsid w:val="00C53914"/>
    <w:rsid w:val="00C5401B"/>
    <w:rsid w:val="00CC149B"/>
    <w:rsid w:val="00CD06D3"/>
    <w:rsid w:val="00D20ECB"/>
    <w:rsid w:val="00D31999"/>
    <w:rsid w:val="00D46FAB"/>
    <w:rsid w:val="00D76FEB"/>
    <w:rsid w:val="00D81845"/>
    <w:rsid w:val="00D85723"/>
    <w:rsid w:val="00D953AC"/>
    <w:rsid w:val="00DA4D77"/>
    <w:rsid w:val="00DB38B8"/>
    <w:rsid w:val="00E063E2"/>
    <w:rsid w:val="00E213D6"/>
    <w:rsid w:val="00E27A44"/>
    <w:rsid w:val="00E30432"/>
    <w:rsid w:val="00E4114E"/>
    <w:rsid w:val="00EA11E6"/>
    <w:rsid w:val="00EA2A99"/>
    <w:rsid w:val="00EA6D16"/>
    <w:rsid w:val="00EC67C4"/>
    <w:rsid w:val="00ED114B"/>
    <w:rsid w:val="00EF5DB3"/>
    <w:rsid w:val="00F31C8F"/>
    <w:rsid w:val="00F43C1B"/>
    <w:rsid w:val="00F6687F"/>
    <w:rsid w:val="00F77DEF"/>
    <w:rsid w:val="00F955DD"/>
    <w:rsid w:val="00F96374"/>
    <w:rsid w:val="00FA0CD6"/>
    <w:rsid w:val="00FB25B3"/>
    <w:rsid w:val="00FC6B2F"/>
    <w:rsid w:val="00FE2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976EA"/>
  <w15:docId w15:val="{919FB31F-6C57-411D-98E5-A279E805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2A"/>
    <w:pPr>
      <w:spacing w:after="0" w:line="240" w:lineRule="auto"/>
      <w:jc w:val="both"/>
    </w:pPr>
    <w:rPr>
      <w:rFonts w:ascii="Calibri Light" w:hAnsi="Calibri Light"/>
      <w:sz w:val="24"/>
    </w:rPr>
  </w:style>
  <w:style w:type="paragraph" w:styleId="Titre1">
    <w:name w:val="heading 1"/>
    <w:basedOn w:val="Normal"/>
    <w:next w:val="Normal"/>
    <w:link w:val="Titre1Car"/>
    <w:autoRedefine/>
    <w:uiPriority w:val="9"/>
    <w:qFormat/>
    <w:rsid w:val="00365ED8"/>
    <w:pPr>
      <w:keepNext/>
      <w:outlineLvl w:val="0"/>
    </w:pPr>
    <w:rPr>
      <w:rFonts w:eastAsia="Times New Roman" w:cstheme="majorBidi"/>
      <w:b/>
      <w:bCs/>
      <w:caps/>
      <w:kern w:val="32"/>
      <w:szCs w:val="32"/>
      <w:lang w:eastAsia="fr-FR"/>
    </w:rPr>
  </w:style>
  <w:style w:type="paragraph" w:styleId="Titre2">
    <w:name w:val="heading 2"/>
    <w:basedOn w:val="Normal"/>
    <w:next w:val="Normal"/>
    <w:link w:val="Titre2Car"/>
    <w:uiPriority w:val="9"/>
    <w:unhideWhenUsed/>
    <w:qFormat/>
    <w:rsid w:val="00B5462A"/>
    <w:pPr>
      <w:keepNext/>
      <w:keepLines/>
      <w:numPr>
        <w:ilvl w:val="1"/>
        <w:numId w:val="4"/>
      </w:numPr>
      <w:spacing w:before="40"/>
      <w:ind w:left="576" w:hanging="576"/>
      <w:outlineLvl w:val="1"/>
    </w:pPr>
    <w:rPr>
      <w:rFonts w:asciiTheme="majorHAnsi" w:eastAsiaTheme="majorEastAsia" w:hAnsiTheme="majorHAnsi" w:cstheme="majorBidi"/>
      <w:sz w:val="26"/>
      <w:szCs w:val="26"/>
    </w:rPr>
  </w:style>
  <w:style w:type="paragraph" w:styleId="Titre5">
    <w:name w:val="heading 5"/>
    <w:basedOn w:val="Normal"/>
    <w:next w:val="Normal"/>
    <w:link w:val="Titre5Car"/>
    <w:uiPriority w:val="9"/>
    <w:semiHidden/>
    <w:unhideWhenUsed/>
    <w:qFormat/>
    <w:rsid w:val="00C5391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link w:val="Titre6Car"/>
    <w:uiPriority w:val="9"/>
    <w:qFormat/>
    <w:rsid w:val="00714995"/>
    <w:pPr>
      <w:spacing w:before="100" w:beforeAutospacing="1" w:after="100" w:afterAutospacing="1"/>
      <w:jc w:val="left"/>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ED8"/>
    <w:rPr>
      <w:rFonts w:ascii="Calibri Light" w:eastAsia="Times New Roman" w:hAnsi="Calibri Light" w:cstheme="majorBidi"/>
      <w:b/>
      <w:bCs/>
      <w:caps/>
      <w:kern w:val="32"/>
      <w:sz w:val="24"/>
      <w:szCs w:val="32"/>
      <w:lang w:eastAsia="fr-FR"/>
    </w:rPr>
  </w:style>
  <w:style w:type="character" w:customStyle="1" w:styleId="Titre2Car">
    <w:name w:val="Titre 2 Car"/>
    <w:basedOn w:val="Policepardfaut"/>
    <w:link w:val="Titre2"/>
    <w:uiPriority w:val="9"/>
    <w:rsid w:val="00B5462A"/>
    <w:rPr>
      <w:rFonts w:asciiTheme="majorHAnsi" w:eastAsiaTheme="majorEastAsia" w:hAnsiTheme="majorHAnsi" w:cstheme="majorBidi"/>
      <w:sz w:val="26"/>
      <w:szCs w:val="26"/>
    </w:rPr>
  </w:style>
  <w:style w:type="paragraph" w:styleId="NormalWeb">
    <w:name w:val="Normal (Web)"/>
    <w:basedOn w:val="Normal"/>
    <w:uiPriority w:val="99"/>
    <w:semiHidden/>
    <w:unhideWhenUsed/>
    <w:rsid w:val="007D354A"/>
    <w:pPr>
      <w:spacing w:before="100" w:beforeAutospacing="1" w:after="100" w:afterAutospacing="1"/>
      <w:jc w:val="left"/>
    </w:pPr>
    <w:rPr>
      <w:rFonts w:ascii="Times New Roman" w:eastAsia="Times New Roman" w:hAnsi="Times New Roman" w:cs="Times New Roman"/>
      <w:szCs w:val="24"/>
      <w:lang w:eastAsia="fr-FR"/>
    </w:rPr>
  </w:style>
  <w:style w:type="character" w:styleId="Lienhypertexte">
    <w:name w:val="Hyperlink"/>
    <w:basedOn w:val="Policepardfaut"/>
    <w:unhideWhenUsed/>
    <w:rsid w:val="007D354A"/>
    <w:rPr>
      <w:color w:val="0000FF"/>
      <w:u w:val="single"/>
    </w:rPr>
  </w:style>
  <w:style w:type="character" w:styleId="lev">
    <w:name w:val="Strong"/>
    <w:basedOn w:val="Policepardfaut"/>
    <w:uiPriority w:val="22"/>
    <w:qFormat/>
    <w:rsid w:val="007D354A"/>
    <w:rPr>
      <w:b/>
      <w:bCs/>
    </w:rPr>
  </w:style>
  <w:style w:type="character" w:styleId="Accentuation">
    <w:name w:val="Emphasis"/>
    <w:basedOn w:val="Policepardfaut"/>
    <w:uiPriority w:val="20"/>
    <w:qFormat/>
    <w:rsid w:val="007D354A"/>
    <w:rPr>
      <w:i/>
      <w:iCs/>
    </w:rPr>
  </w:style>
  <w:style w:type="character" w:customStyle="1" w:styleId="tab-checkbox">
    <w:name w:val="tab-checkbox"/>
    <w:basedOn w:val="Policepardfaut"/>
    <w:rsid w:val="00714995"/>
  </w:style>
  <w:style w:type="paragraph" w:styleId="z-Hautduformulaire">
    <w:name w:val="HTML Top of Form"/>
    <w:basedOn w:val="Normal"/>
    <w:next w:val="Normal"/>
    <w:link w:val="z-HautduformulaireCar"/>
    <w:hidden/>
    <w:uiPriority w:val="99"/>
    <w:semiHidden/>
    <w:unhideWhenUsed/>
    <w:rsid w:val="00714995"/>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14995"/>
    <w:rPr>
      <w:rFonts w:ascii="Arial" w:eastAsia="Times New Roman" w:hAnsi="Arial" w:cs="Arial"/>
      <w:vanish/>
      <w:sz w:val="16"/>
      <w:szCs w:val="16"/>
      <w:lang w:eastAsia="fr-FR"/>
    </w:rPr>
  </w:style>
  <w:style w:type="character" w:customStyle="1" w:styleId="state-success">
    <w:name w:val="state-success"/>
    <w:basedOn w:val="Policepardfaut"/>
    <w:rsid w:val="00714995"/>
  </w:style>
  <w:style w:type="paragraph" w:styleId="z-Basduformulaire">
    <w:name w:val="HTML Bottom of Form"/>
    <w:basedOn w:val="Normal"/>
    <w:next w:val="Normal"/>
    <w:link w:val="z-BasduformulaireCar"/>
    <w:hidden/>
    <w:uiPriority w:val="99"/>
    <w:semiHidden/>
    <w:unhideWhenUsed/>
    <w:rsid w:val="00714995"/>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14995"/>
    <w:rPr>
      <w:rFonts w:ascii="Arial" w:eastAsia="Times New Roman" w:hAnsi="Arial" w:cs="Arial"/>
      <w:vanish/>
      <w:sz w:val="16"/>
      <w:szCs w:val="16"/>
      <w:lang w:eastAsia="fr-FR"/>
    </w:rPr>
  </w:style>
  <w:style w:type="character" w:customStyle="1" w:styleId="Titre6Car">
    <w:name w:val="Titre 6 Car"/>
    <w:basedOn w:val="Policepardfaut"/>
    <w:link w:val="Titre6"/>
    <w:uiPriority w:val="9"/>
    <w:rsid w:val="00714995"/>
    <w:rPr>
      <w:rFonts w:ascii="Times New Roman" w:eastAsia="Times New Roman" w:hAnsi="Times New Roman" w:cs="Times New Roman"/>
      <w:b/>
      <w:bCs/>
      <w:sz w:val="15"/>
      <w:szCs w:val="15"/>
      <w:lang w:eastAsia="fr-FR"/>
    </w:rPr>
  </w:style>
  <w:style w:type="character" w:customStyle="1" w:styleId="Titre5Car">
    <w:name w:val="Titre 5 Car"/>
    <w:basedOn w:val="Policepardfaut"/>
    <w:link w:val="Titre5"/>
    <w:uiPriority w:val="9"/>
    <w:semiHidden/>
    <w:rsid w:val="00C53914"/>
    <w:rPr>
      <w:rFonts w:asciiTheme="majorHAnsi" w:eastAsiaTheme="majorEastAsia" w:hAnsiTheme="majorHAnsi" w:cstheme="majorBidi"/>
      <w:color w:val="2F5496" w:themeColor="accent1" w:themeShade="BF"/>
      <w:sz w:val="24"/>
    </w:rPr>
  </w:style>
  <w:style w:type="character" w:customStyle="1" w:styleId="markedcontent">
    <w:name w:val="markedcontent"/>
    <w:basedOn w:val="Policepardfaut"/>
    <w:rsid w:val="00B57011"/>
  </w:style>
  <w:style w:type="paragraph" w:styleId="Paragraphedeliste">
    <w:name w:val="List Paragraph"/>
    <w:aliases w:val="Titre1,List Paragraph1,Recommendation,List Paragraph11,L,List Paragraph2,CV text,Table text,F5 List Paragraph,Dot pt,List Paragraph111,Medium Grid 1 - Accent 21,Numbered Paragraph,Bullet text,Bullet 1,Numbered Para 1,No Spacing1"/>
    <w:basedOn w:val="Normal"/>
    <w:link w:val="ParagraphedelisteCar"/>
    <w:uiPriority w:val="34"/>
    <w:qFormat/>
    <w:rsid w:val="004A4B25"/>
    <w:pPr>
      <w:ind w:left="720"/>
      <w:contextualSpacing/>
    </w:pPr>
  </w:style>
  <w:style w:type="table" w:styleId="Grilledutableau">
    <w:name w:val="Table Grid"/>
    <w:basedOn w:val="TableauNormal"/>
    <w:uiPriority w:val="39"/>
    <w:rsid w:val="0060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5798F"/>
    <w:rPr>
      <w:color w:val="605E5C"/>
      <w:shd w:val="clear" w:color="auto" w:fill="E1DFDD"/>
    </w:rPr>
  </w:style>
  <w:style w:type="paragraph" w:styleId="En-tte">
    <w:name w:val="header"/>
    <w:basedOn w:val="Normal"/>
    <w:link w:val="En-tteCar"/>
    <w:uiPriority w:val="99"/>
    <w:unhideWhenUsed/>
    <w:rsid w:val="00B769EB"/>
    <w:pPr>
      <w:tabs>
        <w:tab w:val="center" w:pos="4536"/>
        <w:tab w:val="right" w:pos="9072"/>
      </w:tabs>
    </w:pPr>
  </w:style>
  <w:style w:type="character" w:customStyle="1" w:styleId="En-tteCar">
    <w:name w:val="En-tête Car"/>
    <w:basedOn w:val="Policepardfaut"/>
    <w:link w:val="En-tte"/>
    <w:uiPriority w:val="99"/>
    <w:rsid w:val="00B769EB"/>
    <w:rPr>
      <w:rFonts w:ascii="Calibri Light" w:hAnsi="Calibri Light"/>
      <w:sz w:val="24"/>
    </w:rPr>
  </w:style>
  <w:style w:type="paragraph" w:styleId="Pieddepage">
    <w:name w:val="footer"/>
    <w:basedOn w:val="Normal"/>
    <w:link w:val="PieddepageCar"/>
    <w:uiPriority w:val="99"/>
    <w:unhideWhenUsed/>
    <w:rsid w:val="00B769EB"/>
    <w:pPr>
      <w:tabs>
        <w:tab w:val="center" w:pos="4536"/>
        <w:tab w:val="right" w:pos="9072"/>
      </w:tabs>
    </w:pPr>
  </w:style>
  <w:style w:type="character" w:customStyle="1" w:styleId="PieddepageCar">
    <w:name w:val="Pied de page Car"/>
    <w:basedOn w:val="Policepardfaut"/>
    <w:link w:val="Pieddepage"/>
    <w:uiPriority w:val="99"/>
    <w:rsid w:val="00B769EB"/>
    <w:rPr>
      <w:rFonts w:ascii="Calibri Light" w:hAnsi="Calibri Light"/>
      <w:sz w:val="24"/>
    </w:rPr>
  </w:style>
  <w:style w:type="paragraph" w:customStyle="1" w:styleId="pstitre1">
    <w:name w:val="ps titre 1"/>
    <w:basedOn w:val="Normal"/>
    <w:rsid w:val="00F31C8F"/>
    <w:pPr>
      <w:keepNext/>
      <w:numPr>
        <w:numId w:val="7"/>
      </w:numPr>
      <w:snapToGrid w:val="0"/>
      <w:spacing w:before="240" w:after="240"/>
      <w:jc w:val="center"/>
      <w:outlineLvl w:val="0"/>
    </w:pPr>
    <w:rPr>
      <w:rFonts w:ascii="Arial" w:eastAsia="Times New Roman" w:hAnsi="Arial" w:cs="Arial"/>
      <w:b/>
      <w:bCs/>
      <w:sz w:val="32"/>
      <w:szCs w:val="32"/>
      <w:lang w:val="en-GB" w:eastAsia="fr-FR"/>
    </w:rPr>
  </w:style>
  <w:style w:type="character" w:customStyle="1" w:styleId="ParagraphedelisteCar">
    <w:name w:val="Paragraphe de liste Car"/>
    <w:aliases w:val="Titre1 Car,List Paragraph1 Car,Recommendation Car,List Paragraph11 Car,L Car,List Paragraph2 Car,CV text Car,Table text Car,F5 List Paragraph Car,Dot pt Car,List Paragraph111 Car,Medium Grid 1 - Accent 21 Car,Bullet text Car"/>
    <w:link w:val="Paragraphedeliste"/>
    <w:uiPriority w:val="34"/>
    <w:rsid w:val="007A1AF9"/>
    <w:rPr>
      <w:rFonts w:ascii="Calibri Light" w:hAnsi="Calibri Light"/>
      <w:sz w:val="24"/>
    </w:rPr>
  </w:style>
  <w:style w:type="character" w:customStyle="1" w:styleId="ParagraphedelisteCar1">
    <w:name w:val="Paragraphe de liste Car1"/>
    <w:aliases w:val="Titre1 Car1"/>
    <w:uiPriority w:val="34"/>
    <w:rsid w:val="00D81845"/>
    <w:rPr>
      <w:rFonts w:ascii="Times New Roman" w:eastAsia="Times New Roman" w:hAnsi="Times New Roman" w:cs="Times New Roman"/>
      <w:sz w:val="24"/>
      <w:szCs w:val="24"/>
    </w:rPr>
  </w:style>
  <w:style w:type="paragraph" w:customStyle="1" w:styleId="Paragraphedeliste2">
    <w:name w:val="Paragraphe de liste2"/>
    <w:basedOn w:val="Normal"/>
    <w:uiPriority w:val="34"/>
    <w:qFormat/>
    <w:rsid w:val="00D81845"/>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4437">
      <w:bodyDiv w:val="1"/>
      <w:marLeft w:val="0"/>
      <w:marRight w:val="0"/>
      <w:marTop w:val="0"/>
      <w:marBottom w:val="0"/>
      <w:divBdr>
        <w:top w:val="none" w:sz="0" w:space="0" w:color="auto"/>
        <w:left w:val="none" w:sz="0" w:space="0" w:color="auto"/>
        <w:bottom w:val="none" w:sz="0" w:space="0" w:color="auto"/>
        <w:right w:val="none" w:sz="0" w:space="0" w:color="auto"/>
      </w:divBdr>
    </w:div>
    <w:div w:id="200556844">
      <w:bodyDiv w:val="1"/>
      <w:marLeft w:val="0"/>
      <w:marRight w:val="0"/>
      <w:marTop w:val="0"/>
      <w:marBottom w:val="0"/>
      <w:divBdr>
        <w:top w:val="none" w:sz="0" w:space="0" w:color="auto"/>
        <w:left w:val="none" w:sz="0" w:space="0" w:color="auto"/>
        <w:bottom w:val="none" w:sz="0" w:space="0" w:color="auto"/>
        <w:right w:val="none" w:sz="0" w:space="0" w:color="auto"/>
      </w:divBdr>
    </w:div>
    <w:div w:id="286158127">
      <w:bodyDiv w:val="1"/>
      <w:marLeft w:val="0"/>
      <w:marRight w:val="0"/>
      <w:marTop w:val="0"/>
      <w:marBottom w:val="0"/>
      <w:divBdr>
        <w:top w:val="none" w:sz="0" w:space="0" w:color="auto"/>
        <w:left w:val="none" w:sz="0" w:space="0" w:color="auto"/>
        <w:bottom w:val="none" w:sz="0" w:space="0" w:color="auto"/>
        <w:right w:val="none" w:sz="0" w:space="0" w:color="auto"/>
      </w:divBdr>
    </w:div>
    <w:div w:id="665211372">
      <w:bodyDiv w:val="1"/>
      <w:marLeft w:val="0"/>
      <w:marRight w:val="0"/>
      <w:marTop w:val="0"/>
      <w:marBottom w:val="0"/>
      <w:divBdr>
        <w:top w:val="none" w:sz="0" w:space="0" w:color="auto"/>
        <w:left w:val="none" w:sz="0" w:space="0" w:color="auto"/>
        <w:bottom w:val="none" w:sz="0" w:space="0" w:color="auto"/>
        <w:right w:val="none" w:sz="0" w:space="0" w:color="auto"/>
      </w:divBdr>
      <w:divsChild>
        <w:div w:id="16397457">
          <w:marLeft w:val="0"/>
          <w:marRight w:val="0"/>
          <w:marTop w:val="0"/>
          <w:marBottom w:val="0"/>
          <w:divBdr>
            <w:top w:val="none" w:sz="0" w:space="0" w:color="auto"/>
            <w:left w:val="none" w:sz="0" w:space="0" w:color="auto"/>
            <w:bottom w:val="none" w:sz="0" w:space="0" w:color="auto"/>
            <w:right w:val="none" w:sz="0" w:space="0" w:color="auto"/>
          </w:divBdr>
        </w:div>
      </w:divsChild>
    </w:div>
    <w:div w:id="775172011">
      <w:bodyDiv w:val="1"/>
      <w:marLeft w:val="0"/>
      <w:marRight w:val="0"/>
      <w:marTop w:val="0"/>
      <w:marBottom w:val="0"/>
      <w:divBdr>
        <w:top w:val="none" w:sz="0" w:space="0" w:color="auto"/>
        <w:left w:val="none" w:sz="0" w:space="0" w:color="auto"/>
        <w:bottom w:val="none" w:sz="0" w:space="0" w:color="auto"/>
        <w:right w:val="none" w:sz="0" w:space="0" w:color="auto"/>
      </w:divBdr>
      <w:divsChild>
        <w:div w:id="45760275">
          <w:marLeft w:val="0"/>
          <w:marRight w:val="0"/>
          <w:marTop w:val="0"/>
          <w:marBottom w:val="0"/>
          <w:divBdr>
            <w:top w:val="none" w:sz="0" w:space="0" w:color="auto"/>
            <w:left w:val="none" w:sz="0" w:space="0" w:color="auto"/>
            <w:bottom w:val="none" w:sz="0" w:space="0" w:color="auto"/>
            <w:right w:val="none" w:sz="0" w:space="0" w:color="auto"/>
          </w:divBdr>
          <w:divsChild>
            <w:div w:id="825316278">
              <w:marLeft w:val="0"/>
              <w:marRight w:val="0"/>
              <w:marTop w:val="0"/>
              <w:marBottom w:val="0"/>
              <w:divBdr>
                <w:top w:val="none" w:sz="0" w:space="0" w:color="auto"/>
                <w:left w:val="none" w:sz="0" w:space="0" w:color="auto"/>
                <w:bottom w:val="none" w:sz="0" w:space="0" w:color="auto"/>
                <w:right w:val="none" w:sz="0" w:space="0" w:color="auto"/>
              </w:divBdr>
            </w:div>
          </w:divsChild>
        </w:div>
        <w:div w:id="1905674700">
          <w:marLeft w:val="0"/>
          <w:marRight w:val="0"/>
          <w:marTop w:val="0"/>
          <w:marBottom w:val="0"/>
          <w:divBdr>
            <w:top w:val="none" w:sz="0" w:space="0" w:color="auto"/>
            <w:left w:val="none" w:sz="0" w:space="0" w:color="auto"/>
            <w:bottom w:val="none" w:sz="0" w:space="0" w:color="auto"/>
            <w:right w:val="none" w:sz="0" w:space="0" w:color="auto"/>
          </w:divBdr>
          <w:divsChild>
            <w:div w:id="1429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3101">
      <w:bodyDiv w:val="1"/>
      <w:marLeft w:val="0"/>
      <w:marRight w:val="0"/>
      <w:marTop w:val="0"/>
      <w:marBottom w:val="0"/>
      <w:divBdr>
        <w:top w:val="none" w:sz="0" w:space="0" w:color="auto"/>
        <w:left w:val="none" w:sz="0" w:space="0" w:color="auto"/>
        <w:bottom w:val="none" w:sz="0" w:space="0" w:color="auto"/>
        <w:right w:val="none" w:sz="0" w:space="0" w:color="auto"/>
      </w:divBdr>
    </w:div>
    <w:div w:id="915549993">
      <w:bodyDiv w:val="1"/>
      <w:marLeft w:val="0"/>
      <w:marRight w:val="0"/>
      <w:marTop w:val="0"/>
      <w:marBottom w:val="0"/>
      <w:divBdr>
        <w:top w:val="none" w:sz="0" w:space="0" w:color="auto"/>
        <w:left w:val="none" w:sz="0" w:space="0" w:color="auto"/>
        <w:bottom w:val="none" w:sz="0" w:space="0" w:color="auto"/>
        <w:right w:val="none" w:sz="0" w:space="0" w:color="auto"/>
      </w:divBdr>
      <w:divsChild>
        <w:div w:id="1407650823">
          <w:marLeft w:val="0"/>
          <w:marRight w:val="0"/>
          <w:marTop w:val="0"/>
          <w:marBottom w:val="0"/>
          <w:divBdr>
            <w:top w:val="none" w:sz="0" w:space="0" w:color="auto"/>
            <w:left w:val="none" w:sz="0" w:space="0" w:color="auto"/>
            <w:bottom w:val="none" w:sz="0" w:space="0" w:color="auto"/>
            <w:right w:val="none" w:sz="0" w:space="0" w:color="auto"/>
          </w:divBdr>
          <w:divsChild>
            <w:div w:id="932854549">
              <w:marLeft w:val="0"/>
              <w:marRight w:val="0"/>
              <w:marTop w:val="0"/>
              <w:marBottom w:val="0"/>
              <w:divBdr>
                <w:top w:val="none" w:sz="0" w:space="0" w:color="auto"/>
                <w:left w:val="none" w:sz="0" w:space="0" w:color="auto"/>
                <w:bottom w:val="none" w:sz="0" w:space="0" w:color="auto"/>
                <w:right w:val="none" w:sz="0" w:space="0" w:color="auto"/>
              </w:divBdr>
            </w:div>
          </w:divsChild>
        </w:div>
        <w:div w:id="1913345845">
          <w:marLeft w:val="0"/>
          <w:marRight w:val="0"/>
          <w:marTop w:val="0"/>
          <w:marBottom w:val="0"/>
          <w:divBdr>
            <w:top w:val="none" w:sz="0" w:space="0" w:color="auto"/>
            <w:left w:val="none" w:sz="0" w:space="0" w:color="auto"/>
            <w:bottom w:val="none" w:sz="0" w:space="0" w:color="auto"/>
            <w:right w:val="none" w:sz="0" w:space="0" w:color="auto"/>
          </w:divBdr>
        </w:div>
      </w:divsChild>
    </w:div>
    <w:div w:id="990599479">
      <w:bodyDiv w:val="1"/>
      <w:marLeft w:val="0"/>
      <w:marRight w:val="0"/>
      <w:marTop w:val="0"/>
      <w:marBottom w:val="0"/>
      <w:divBdr>
        <w:top w:val="none" w:sz="0" w:space="0" w:color="auto"/>
        <w:left w:val="none" w:sz="0" w:space="0" w:color="auto"/>
        <w:bottom w:val="none" w:sz="0" w:space="0" w:color="auto"/>
        <w:right w:val="none" w:sz="0" w:space="0" w:color="auto"/>
      </w:divBdr>
    </w:div>
    <w:div w:id="1315834680">
      <w:bodyDiv w:val="1"/>
      <w:marLeft w:val="0"/>
      <w:marRight w:val="0"/>
      <w:marTop w:val="0"/>
      <w:marBottom w:val="0"/>
      <w:divBdr>
        <w:top w:val="none" w:sz="0" w:space="0" w:color="auto"/>
        <w:left w:val="none" w:sz="0" w:space="0" w:color="auto"/>
        <w:bottom w:val="none" w:sz="0" w:space="0" w:color="auto"/>
        <w:right w:val="none" w:sz="0" w:space="0" w:color="auto"/>
      </w:divBdr>
    </w:div>
    <w:div w:id="1438669894">
      <w:bodyDiv w:val="1"/>
      <w:marLeft w:val="0"/>
      <w:marRight w:val="0"/>
      <w:marTop w:val="0"/>
      <w:marBottom w:val="0"/>
      <w:divBdr>
        <w:top w:val="none" w:sz="0" w:space="0" w:color="auto"/>
        <w:left w:val="none" w:sz="0" w:space="0" w:color="auto"/>
        <w:bottom w:val="none" w:sz="0" w:space="0" w:color="auto"/>
        <w:right w:val="none" w:sz="0" w:space="0" w:color="auto"/>
      </w:divBdr>
    </w:div>
    <w:div w:id="1573738831">
      <w:bodyDiv w:val="1"/>
      <w:marLeft w:val="0"/>
      <w:marRight w:val="0"/>
      <w:marTop w:val="0"/>
      <w:marBottom w:val="0"/>
      <w:divBdr>
        <w:top w:val="none" w:sz="0" w:space="0" w:color="auto"/>
        <w:left w:val="none" w:sz="0" w:space="0" w:color="auto"/>
        <w:bottom w:val="none" w:sz="0" w:space="0" w:color="auto"/>
        <w:right w:val="none" w:sz="0" w:space="0" w:color="auto"/>
      </w:divBdr>
      <w:divsChild>
        <w:div w:id="649334413">
          <w:marLeft w:val="0"/>
          <w:marRight w:val="0"/>
          <w:marTop w:val="0"/>
          <w:marBottom w:val="0"/>
          <w:divBdr>
            <w:top w:val="none" w:sz="0" w:space="0" w:color="auto"/>
            <w:left w:val="none" w:sz="0" w:space="0" w:color="auto"/>
            <w:bottom w:val="none" w:sz="0" w:space="0" w:color="auto"/>
            <w:right w:val="none" w:sz="0" w:space="0" w:color="auto"/>
          </w:divBdr>
        </w:div>
        <w:div w:id="668606768">
          <w:marLeft w:val="0"/>
          <w:marRight w:val="0"/>
          <w:marTop w:val="0"/>
          <w:marBottom w:val="0"/>
          <w:divBdr>
            <w:top w:val="none" w:sz="0" w:space="0" w:color="auto"/>
            <w:left w:val="none" w:sz="0" w:space="0" w:color="auto"/>
            <w:bottom w:val="none" w:sz="0" w:space="0" w:color="auto"/>
            <w:right w:val="none" w:sz="0" w:space="0" w:color="auto"/>
          </w:divBdr>
        </w:div>
        <w:div w:id="1264806402">
          <w:marLeft w:val="0"/>
          <w:marRight w:val="0"/>
          <w:marTop w:val="0"/>
          <w:marBottom w:val="0"/>
          <w:divBdr>
            <w:top w:val="none" w:sz="0" w:space="0" w:color="auto"/>
            <w:left w:val="none" w:sz="0" w:space="0" w:color="auto"/>
            <w:bottom w:val="none" w:sz="0" w:space="0" w:color="auto"/>
            <w:right w:val="none" w:sz="0" w:space="0" w:color="auto"/>
          </w:divBdr>
        </w:div>
        <w:div w:id="1319116415">
          <w:marLeft w:val="0"/>
          <w:marRight w:val="0"/>
          <w:marTop w:val="0"/>
          <w:marBottom w:val="0"/>
          <w:divBdr>
            <w:top w:val="none" w:sz="0" w:space="0" w:color="auto"/>
            <w:left w:val="none" w:sz="0" w:space="0" w:color="auto"/>
            <w:bottom w:val="none" w:sz="0" w:space="0" w:color="auto"/>
            <w:right w:val="none" w:sz="0" w:space="0" w:color="auto"/>
          </w:divBdr>
        </w:div>
        <w:div w:id="1985311415">
          <w:marLeft w:val="0"/>
          <w:marRight w:val="0"/>
          <w:marTop w:val="0"/>
          <w:marBottom w:val="0"/>
          <w:divBdr>
            <w:top w:val="none" w:sz="0" w:space="0" w:color="auto"/>
            <w:left w:val="none" w:sz="0" w:space="0" w:color="auto"/>
            <w:bottom w:val="none" w:sz="0" w:space="0" w:color="auto"/>
            <w:right w:val="none" w:sz="0" w:space="0" w:color="auto"/>
          </w:divBdr>
        </w:div>
        <w:div w:id="1989936810">
          <w:marLeft w:val="0"/>
          <w:marRight w:val="0"/>
          <w:marTop w:val="0"/>
          <w:marBottom w:val="0"/>
          <w:divBdr>
            <w:top w:val="none" w:sz="0" w:space="0" w:color="auto"/>
            <w:left w:val="none" w:sz="0" w:space="0" w:color="auto"/>
            <w:bottom w:val="none" w:sz="0" w:space="0" w:color="auto"/>
            <w:right w:val="none" w:sz="0" w:space="0" w:color="auto"/>
          </w:divBdr>
        </w:div>
        <w:div w:id="2044865776">
          <w:marLeft w:val="0"/>
          <w:marRight w:val="0"/>
          <w:marTop w:val="0"/>
          <w:marBottom w:val="0"/>
          <w:divBdr>
            <w:top w:val="none" w:sz="0" w:space="0" w:color="auto"/>
            <w:left w:val="none" w:sz="0" w:space="0" w:color="auto"/>
            <w:bottom w:val="none" w:sz="0" w:space="0" w:color="auto"/>
            <w:right w:val="none" w:sz="0" w:space="0" w:color="auto"/>
          </w:divBdr>
        </w:div>
        <w:div w:id="2070642562">
          <w:marLeft w:val="0"/>
          <w:marRight w:val="0"/>
          <w:marTop w:val="0"/>
          <w:marBottom w:val="0"/>
          <w:divBdr>
            <w:top w:val="none" w:sz="0" w:space="0" w:color="auto"/>
            <w:left w:val="none" w:sz="0" w:space="0" w:color="auto"/>
            <w:bottom w:val="none" w:sz="0" w:space="0" w:color="auto"/>
            <w:right w:val="none" w:sz="0" w:space="0" w:color="auto"/>
          </w:divBdr>
        </w:div>
      </w:divsChild>
    </w:div>
    <w:div w:id="1649943527">
      <w:bodyDiv w:val="1"/>
      <w:marLeft w:val="0"/>
      <w:marRight w:val="0"/>
      <w:marTop w:val="0"/>
      <w:marBottom w:val="0"/>
      <w:divBdr>
        <w:top w:val="none" w:sz="0" w:space="0" w:color="auto"/>
        <w:left w:val="none" w:sz="0" w:space="0" w:color="auto"/>
        <w:bottom w:val="none" w:sz="0" w:space="0" w:color="auto"/>
        <w:right w:val="none" w:sz="0" w:space="0" w:color="auto"/>
      </w:divBdr>
    </w:div>
    <w:div w:id="207087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ssiao.org" TargetMode="External"/><Relationship Id="rId3" Type="http://schemas.openxmlformats.org/officeDocument/2006/relationships/settings" Target="settings.xml"/><Relationship Id="rId7" Type="http://schemas.openxmlformats.org/officeDocument/2006/relationships/hyperlink" Target="mailto:infos@ssia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3</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ZONGO</dc:creator>
  <cp:keywords/>
  <dc:description/>
  <cp:lastModifiedBy>Aline ZONGO</cp:lastModifiedBy>
  <cp:revision>25</cp:revision>
  <dcterms:created xsi:type="dcterms:W3CDTF">2022-09-29T13:24:00Z</dcterms:created>
  <dcterms:modified xsi:type="dcterms:W3CDTF">2022-12-27T12:53:00Z</dcterms:modified>
</cp:coreProperties>
</file>